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48A1AAD8"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w:t>
      </w:r>
      <w:r w:rsidR="0051797A">
        <w:rPr>
          <w:rFonts w:ascii="Times New Roman" w:hAnsi="Times New Roman" w:cs="Times New Roman"/>
          <w:sz w:val="24"/>
        </w:rPr>
        <w:t xml:space="preserve">can </w:t>
      </w:r>
      <w:r w:rsidR="008468B1">
        <w:rPr>
          <w:rFonts w:ascii="Times New Roman" w:hAnsi="Times New Roman" w:cs="Times New Roman"/>
          <w:sz w:val="24"/>
        </w:rPr>
        <w:t>elicit</w:t>
      </w:r>
      <w:r w:rsidR="00AD06B8">
        <w:rPr>
          <w:rFonts w:ascii="Times New Roman" w:hAnsi="Times New Roman" w:cs="Times New Roman"/>
          <w:sz w:val="24"/>
        </w:rPr>
        <w:t xml:space="preserve"> a myriad</w:t>
      </w:r>
      <w:r w:rsidR="0051797A">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FD4C9D">
        <w:rPr>
          <w:rFonts w:ascii="Times New Roman" w:hAnsi="Times New Roman" w:cs="Times New Roman"/>
          <w:sz w:val="24"/>
        </w:rPr>
        <w:t>direct</w:t>
      </w:r>
      <w:r w:rsidR="0051797A">
        <w:rPr>
          <w:rFonts w:ascii="Times New Roman" w:hAnsi="Times New Roman" w:cs="Times New Roman"/>
          <w:sz w:val="24"/>
        </w:rPr>
        <w:t>ly</w:t>
      </w:r>
      <w:r w:rsidRPr="00FD4C9D">
        <w:rPr>
          <w:rFonts w:ascii="Times New Roman" w:hAnsi="Times New Roman" w:cs="Times New Roman"/>
          <w:sz w:val="24"/>
        </w:rPr>
        <w:t xml:space="preserve"> </w:t>
      </w:r>
      <w:r w:rsidR="0051797A">
        <w:rPr>
          <w:rFonts w:ascii="Times New Roman" w:hAnsi="Times New Roman" w:cs="Times New Roman"/>
          <w:sz w:val="24"/>
        </w:rPr>
        <w:t>or</w:t>
      </w:r>
      <w:r w:rsidRPr="00FD4C9D">
        <w:rPr>
          <w:rFonts w:ascii="Times New Roman" w:hAnsi="Times New Roman" w:cs="Times New Roman"/>
          <w:sz w:val="24"/>
        </w:rPr>
        <w:t xml:space="preserve">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00EA4053" w:rsidRPr="00EA4053">
        <w:rPr>
          <w:rFonts w:ascii="Times New Roman" w:hAnsi="Times New Roman" w:cs="Times New Roman"/>
          <w:sz w:val="24"/>
        </w:rPr>
        <w:t>(Both et al. 2004, 2006, Crick 2004</w:t>
      </w:r>
      <w:r w:rsidR="00EA4053">
        <w:rPr>
          <w:rFonts w:ascii="Times New Roman" w:hAnsi="Times New Roman" w:cs="Times New Roman"/>
          <w:sz w:val="24"/>
        </w:rPr>
        <w:t xml:space="preserve">, </w:t>
      </w:r>
      <w:r w:rsidR="00EA4053" w:rsidRPr="00EA4053">
        <w:rPr>
          <w:rFonts w:ascii="Times New Roman" w:hAnsi="Times New Roman" w:cs="Times New Roman"/>
          <w:sz w:val="24"/>
        </w:rPr>
        <w:t>Møller</w:t>
      </w:r>
      <w:r w:rsidR="00EA4053">
        <w:rPr>
          <w:rFonts w:ascii="Times New Roman" w:hAnsi="Times New Roman" w:cs="Times New Roman"/>
          <w:sz w:val="24"/>
        </w:rPr>
        <w:t xml:space="preserve"> et al. 2008</w:t>
      </w:r>
      <w:r w:rsidR="00EA4053" w:rsidRPr="00EA4053">
        <w:rPr>
          <w:rFonts w:ascii="Times New Roman" w:hAnsi="Times New Roman" w:cs="Times New Roman"/>
          <w:sz w:val="24"/>
        </w:rPr>
        <w:t>)</w:t>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These phenological changes can have fitness consequences</w:t>
      </w:r>
      <w:r w:rsidR="00332AF7">
        <w:rPr>
          <w:rFonts w:ascii="Times New Roman" w:hAnsi="Times New Roman" w:cs="Times New Roman"/>
          <w:sz w:val="24"/>
        </w:rPr>
        <w:t xml:space="preserve"> (</w:t>
      </w:r>
      <w:r w:rsidR="00332AF7" w:rsidRPr="00EA4053">
        <w:rPr>
          <w:rFonts w:ascii="Times New Roman" w:hAnsi="Times New Roman" w:cs="Times New Roman"/>
          <w:sz w:val="24"/>
        </w:rPr>
        <w:t>Møller</w:t>
      </w:r>
      <w:r w:rsidR="00332AF7">
        <w:rPr>
          <w:rFonts w:ascii="Times New Roman" w:hAnsi="Times New Roman" w:cs="Times New Roman"/>
          <w:sz w:val="24"/>
        </w:rPr>
        <w:t xml:space="preserve"> et al. 2008</w:t>
      </w:r>
      <w:r w:rsidR="00332AF7">
        <w:rPr>
          <w:rFonts w:ascii="Times New Roman" w:hAnsi="Times New Roman" w:cs="Times New Roman"/>
          <w:sz w:val="24"/>
        </w:rPr>
        <w:t>)</w:t>
      </w:r>
      <w:r w:rsidRPr="00FD4C9D">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w:t>
      </w:r>
      <w:r w:rsidR="00373E7F">
        <w:rPr>
          <w:rFonts w:ascii="Times New Roman" w:hAnsi="Times New Roman" w:cs="Times New Roman"/>
          <w:sz w:val="24"/>
        </w:rPr>
        <w:t xml:space="preserve">or contracted </w:t>
      </w:r>
      <w:r w:rsidR="00314504" w:rsidRPr="00FD4C9D">
        <w:rPr>
          <w:rFonts w:ascii="Times New Roman" w:hAnsi="Times New Roman" w:cs="Times New Roman"/>
          <w:sz w:val="24"/>
        </w:rPr>
        <w:t xml:space="preserve">their wintering and/or breeding ranges northward </w:t>
      </w:r>
      <w:r w:rsidR="00373E7F" w:rsidRPr="00373E7F">
        <w:rPr>
          <w:rFonts w:ascii="Times New Roman" w:hAnsi="Times New Roman" w:cs="Times New Roman"/>
          <w:sz w:val="24"/>
        </w:rPr>
        <w:t>(Thomas and Lennon 1999, Hitch and Leberg 2007, La Sorte and Thompson III 2007</w:t>
      </w:r>
      <w:r w:rsidR="00373E7F">
        <w:rPr>
          <w:rFonts w:ascii="Times New Roman" w:hAnsi="Times New Roman" w:cs="Times New Roman"/>
          <w:sz w:val="24"/>
        </w:rPr>
        <w:t>, Virkkala et al. 2008</w:t>
      </w:r>
      <w:r w:rsidR="00373E7F" w:rsidRPr="00373E7F">
        <w:rPr>
          <w:rFonts w:ascii="Times New Roman" w:hAnsi="Times New Roman" w:cs="Times New Roman"/>
          <w:sz w:val="24"/>
        </w:rPr>
        <w:t>)</w:t>
      </w:r>
      <w:r w:rsidR="00314504" w:rsidRPr="00FD4C9D">
        <w:rPr>
          <w:rFonts w:ascii="Times New Roman" w:hAnsi="Times New Roman" w:cs="Times New Roman"/>
          <w:sz w:val="24"/>
        </w:rPr>
        <w:t>, but both latitudinal and altitudinal shifts have been documented and projected</w:t>
      </w:r>
      <w:r w:rsidR="00F33CF4">
        <w:rPr>
          <w:rFonts w:ascii="Times New Roman" w:hAnsi="Times New Roman" w:cs="Times New Roman"/>
          <w:sz w:val="24"/>
        </w:rPr>
        <w:t xml:space="preserve"> </w:t>
      </w:r>
      <w:r w:rsidR="00F33CF4" w:rsidRPr="00F33CF4">
        <w:rPr>
          <w:rFonts w:ascii="Times New Roman" w:hAnsi="Times New Roman" w:cs="Times New Roman"/>
          <w:sz w:val="24"/>
        </w:rPr>
        <w:t>(Pounds et al. 1999, Rodenhouse et al. 2008</w:t>
      </w:r>
      <w:r w:rsidR="006626DA">
        <w:rPr>
          <w:rFonts w:ascii="Times New Roman" w:hAnsi="Times New Roman" w:cs="Times New Roman"/>
          <w:sz w:val="24"/>
        </w:rPr>
        <w:t>, Maggini et al. 2011</w:t>
      </w:r>
      <w:r w:rsidR="00400F47">
        <w:rPr>
          <w:rFonts w:ascii="Times New Roman" w:hAnsi="Times New Roman" w:cs="Times New Roman"/>
          <w:sz w:val="24"/>
        </w:rPr>
        <w:t>, Flousek et al. 2015</w:t>
      </w:r>
      <w:r w:rsidR="00F33CF4" w:rsidRPr="00F33CF4">
        <w:rPr>
          <w:rFonts w:ascii="Times New Roman" w:hAnsi="Times New Roman" w:cs="Times New Roman"/>
          <w:sz w:val="24"/>
        </w:rPr>
        <w:t>)</w:t>
      </w:r>
      <w:r w:rsidR="00314504" w:rsidRPr="00FD4C9D">
        <w:rPr>
          <w:rFonts w:ascii="Times New Roman" w:hAnsi="Times New Roman" w:cs="Times New Roman"/>
          <w:sz w:val="24"/>
        </w:rPr>
        <w:t xml:space="preserve">. High-elevation species are particularly vulnerable to climate change </w:t>
      </w:r>
      <w:r w:rsidR="001A5044" w:rsidRPr="001A5044">
        <w:rPr>
          <w:rFonts w:ascii="Times New Roman" w:hAnsi="Times New Roman" w:cs="Times New Roman"/>
          <w:sz w:val="24"/>
        </w:rPr>
        <w:t>(Siegel et al. 2014</w:t>
      </w:r>
      <w:r w:rsidR="001A5044">
        <w:rPr>
          <w:rFonts w:ascii="Times New Roman" w:hAnsi="Times New Roman" w:cs="Times New Roman"/>
          <w:sz w:val="24"/>
        </w:rPr>
        <w:t>, Flousek et al. 2015</w:t>
      </w:r>
      <w:r w:rsidR="00F734B4">
        <w:rPr>
          <w:rFonts w:ascii="Times New Roman" w:hAnsi="Times New Roman" w:cs="Times New Roman"/>
          <w:sz w:val="24"/>
        </w:rPr>
        <w:t>, Freeman et al. 2018</w:t>
      </w:r>
      <w:r w:rsidR="001A5044" w:rsidRPr="001A5044">
        <w:rPr>
          <w:rFonts w:ascii="Times New Roman" w:hAnsi="Times New Roman" w:cs="Times New Roman"/>
          <w:sz w:val="24"/>
        </w:rPr>
        <w:t>)</w:t>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424974" w:rsidRPr="00424974">
        <w:rPr>
          <w:rFonts w:ascii="Times New Roman" w:hAnsi="Times New Roman" w:cs="Times New Roman"/>
          <w:sz w:val="24"/>
        </w:rPr>
        <w:t>(DeLuca and King 2017</w:t>
      </w:r>
      <w:r w:rsidR="00424974">
        <w:rPr>
          <w:rFonts w:ascii="Times New Roman" w:hAnsi="Times New Roman" w:cs="Times New Roman"/>
          <w:sz w:val="24"/>
        </w:rPr>
        <w:t>,</w:t>
      </w:r>
      <w:r w:rsidR="00424974" w:rsidRPr="00424974">
        <w:rPr>
          <w:rFonts w:ascii="Times New Roman" w:hAnsi="Times New Roman" w:cs="Times New Roman"/>
          <w:sz w:val="24"/>
        </w:rPr>
        <w:t xml:space="preserve"> </w:t>
      </w:r>
      <w:r w:rsidR="00424974">
        <w:rPr>
          <w:rFonts w:ascii="Times New Roman" w:hAnsi="Times New Roman" w:cs="Times New Roman"/>
          <w:sz w:val="24"/>
        </w:rPr>
        <w:t>Freeman et al. 2018</w:t>
      </w:r>
      <w:r w:rsidR="00424974" w:rsidRPr="00424974">
        <w:rPr>
          <w:rFonts w:ascii="Times New Roman" w:hAnsi="Times New Roman" w:cs="Times New Roman"/>
          <w:sz w:val="24"/>
        </w:rPr>
        <w:t>)</w:t>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400D7785"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w:t>
      </w:r>
      <w:r w:rsidR="005449E5">
        <w:rPr>
          <w:rFonts w:ascii="Times New Roman" w:hAnsi="Times New Roman" w:cs="Times New Roman"/>
          <w:sz w:val="24"/>
        </w:rPr>
        <w:t xml:space="preserve"> (Jenouvrier 2013</w:t>
      </w:r>
      <w:r w:rsidR="00490ECF">
        <w:rPr>
          <w:rFonts w:ascii="Times New Roman" w:hAnsi="Times New Roman" w:cs="Times New Roman"/>
          <w:sz w:val="24"/>
        </w:rPr>
        <w:t>, Oliver and Morecroft 2014</w:t>
      </w:r>
      <w:r w:rsidR="005449E5">
        <w:rPr>
          <w:rFonts w:ascii="Times New Roman" w:hAnsi="Times New Roman" w:cs="Times New Roman"/>
          <w:sz w:val="24"/>
        </w:rPr>
        <w:t>)</w:t>
      </w:r>
      <w:r w:rsidR="00314504" w:rsidRPr="00FD4C9D">
        <w:rPr>
          <w:rFonts w:ascii="Times New Roman" w:hAnsi="Times New Roman" w:cs="Times New Roman"/>
          <w:sz w:val="24"/>
        </w:rPr>
        <w:t xml:space="preserve">, with consequences potentially greatest for long-distance migrants in seasonal habitats </w:t>
      </w:r>
      <w:r w:rsidR="004C0AFE" w:rsidRPr="004C0AFE">
        <w:rPr>
          <w:rFonts w:ascii="Times New Roman" w:hAnsi="Times New Roman" w:cs="Times New Roman"/>
          <w:sz w:val="24"/>
        </w:rPr>
        <w:t>(Lemoine and Böhning-Gaese 2003, Both et al. 2010</w:t>
      </w:r>
      <w:r w:rsidR="004C0AFE">
        <w:rPr>
          <w:rFonts w:ascii="Times New Roman" w:hAnsi="Times New Roman" w:cs="Times New Roman"/>
          <w:sz w:val="24"/>
        </w:rPr>
        <w:t>, Flousek et al. 2015</w:t>
      </w:r>
      <w:r w:rsidR="0041099A">
        <w:rPr>
          <w:rFonts w:ascii="Times New Roman" w:hAnsi="Times New Roman" w:cs="Times New Roman"/>
          <w:sz w:val="24"/>
        </w:rPr>
        <w:t>, Zurell et al. 2008</w:t>
      </w:r>
      <w:r w:rsidR="004C0AFE" w:rsidRPr="004C0AFE">
        <w:rPr>
          <w:rFonts w:ascii="Times New Roman" w:hAnsi="Times New Roman" w:cs="Times New Roman"/>
          <w:sz w:val="24"/>
        </w:rPr>
        <w:t>)</w:t>
      </w:r>
      <w:r w:rsidR="00314504" w:rsidRPr="00FD4C9D">
        <w:rPr>
          <w:rFonts w:ascii="Times New Roman" w:hAnsi="Times New Roman" w:cs="Times New Roman"/>
          <w:sz w:val="24"/>
        </w:rPr>
        <w:t>. In fact, migrant passerine species are projected to encounter novel climates throughout most of their annual cycle in the future</w:t>
      </w:r>
      <w:r w:rsidR="00B226AF">
        <w:rPr>
          <w:rFonts w:ascii="Times New Roman" w:hAnsi="Times New Roman" w:cs="Times New Roman"/>
          <w:sz w:val="24"/>
        </w:rPr>
        <w:t xml:space="preserve"> (Zurell et al. 2018)</w:t>
      </w:r>
      <w:r w:rsidR="00314504" w:rsidRPr="00FD4C9D">
        <w:rPr>
          <w:rFonts w:ascii="Times New Roman" w:hAnsi="Times New Roman" w:cs="Times New Roman"/>
          <w:sz w:val="24"/>
        </w:rPr>
        <w:t xml:space="preserv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5072BE" w:rsidRPr="005072BE">
        <w:rPr>
          <w:rFonts w:ascii="Times New Roman" w:hAnsi="Times New Roman" w:cs="Times New Roman"/>
          <w:sz w:val="24"/>
        </w:rPr>
        <w:t>(Schwartz et al. 2006, Sekercioglu et al. 2008</w:t>
      </w:r>
      <w:r w:rsidR="005072BE">
        <w:rPr>
          <w:rFonts w:ascii="Times New Roman" w:hAnsi="Times New Roman" w:cs="Times New Roman"/>
          <w:sz w:val="24"/>
        </w:rPr>
        <w:t xml:space="preserve">, </w:t>
      </w:r>
      <w:r w:rsidR="00A117B6">
        <w:rPr>
          <w:rFonts w:ascii="Times New Roman" w:hAnsi="Times New Roman" w:cs="Times New Roman"/>
          <w:sz w:val="24"/>
        </w:rPr>
        <w:t xml:space="preserve">Tayleur et al. 2016, </w:t>
      </w:r>
      <w:r w:rsidR="005072BE">
        <w:rPr>
          <w:rFonts w:ascii="Times New Roman" w:hAnsi="Times New Roman" w:cs="Times New Roman"/>
          <w:sz w:val="24"/>
        </w:rPr>
        <w:t>Freeman et al. 2018</w:t>
      </w:r>
      <w:r w:rsidR="005072BE" w:rsidRPr="005072BE">
        <w:rPr>
          <w:rFonts w:ascii="Times New Roman" w:hAnsi="Times New Roman" w:cs="Times New Roman"/>
          <w:sz w:val="24"/>
        </w:rPr>
        <w:t>)</w:t>
      </w:r>
      <w:r w:rsidR="00314504" w:rsidRPr="00FD4C9D">
        <w:rPr>
          <w:rFonts w:ascii="Times New Roman" w:hAnsi="Times New Roman" w:cs="Times New Roman"/>
          <w:sz w:val="24"/>
        </w:rPr>
        <w:t>. Alternatively, some species are predicted to expand their distributions</w:t>
      </w:r>
      <w:r w:rsidR="00515E18">
        <w:rPr>
          <w:rFonts w:ascii="Times New Roman" w:hAnsi="Times New Roman" w:cs="Times New Roman"/>
          <w:sz w:val="24"/>
        </w:rPr>
        <w:t xml:space="preserve"> (Tayleur et al. 2016)</w:t>
      </w:r>
      <w:r w:rsidR="00314504" w:rsidRPr="00FD4C9D">
        <w:rPr>
          <w:rFonts w:ascii="Times New Roman" w:hAnsi="Times New Roman" w:cs="Times New Roman"/>
          <w:sz w:val="24"/>
        </w:rPr>
        <w:t xml:space="preserve">,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013DEC" w:rsidRPr="00013DEC">
        <w:rPr>
          <w:rFonts w:ascii="Times New Roman" w:hAnsi="Times New Roman" w:cs="Times New Roman"/>
          <w:sz w:val="24"/>
        </w:rPr>
        <w:t>(Rodenhouse et al. 2008, Stralberg et al. 2009</w:t>
      </w:r>
      <w:r w:rsidR="00013DEC">
        <w:rPr>
          <w:rFonts w:ascii="Times New Roman" w:hAnsi="Times New Roman" w:cs="Times New Roman"/>
          <w:sz w:val="24"/>
        </w:rPr>
        <w:t xml:space="preserve">, </w:t>
      </w:r>
      <w:r w:rsidR="0019207E">
        <w:rPr>
          <w:rFonts w:ascii="Times New Roman" w:hAnsi="Times New Roman" w:cs="Times New Roman"/>
          <w:sz w:val="24"/>
        </w:rPr>
        <w:t xml:space="preserve">Davey et al. 2012, </w:t>
      </w:r>
      <w:r w:rsidR="00013DEC">
        <w:rPr>
          <w:rFonts w:ascii="Times New Roman" w:hAnsi="Times New Roman" w:cs="Times New Roman"/>
          <w:sz w:val="24"/>
        </w:rPr>
        <w:t>Lindstrom et al. 2013</w:t>
      </w:r>
      <w:r w:rsidR="00013DEC" w:rsidRPr="00013DEC">
        <w:rPr>
          <w:rFonts w:ascii="Times New Roman" w:hAnsi="Times New Roman" w:cs="Times New Roman"/>
          <w:sz w:val="24"/>
        </w:rPr>
        <w:t>)</w:t>
      </w:r>
      <w:r w:rsidR="00314504" w:rsidRPr="00FD4C9D">
        <w:rPr>
          <w:rFonts w:ascii="Times New Roman" w:hAnsi="Times New Roman" w:cs="Times New Roman"/>
          <w:sz w:val="24"/>
        </w:rPr>
        <w:t xml:space="preserve">, </w:t>
      </w:r>
      <w:r w:rsidR="00D451A5">
        <w:rPr>
          <w:rFonts w:ascii="Times New Roman" w:hAnsi="Times New Roman" w:cs="Times New Roman"/>
          <w:sz w:val="24"/>
        </w:rPr>
        <w:t>in part due to expanded ranges and</w:t>
      </w:r>
      <w:r w:rsidR="00314504" w:rsidRPr="00FD4C9D">
        <w:rPr>
          <w:rFonts w:ascii="Times New Roman" w:hAnsi="Times New Roman" w:cs="Times New Roman"/>
          <w:sz w:val="24"/>
        </w:rPr>
        <w:t xml:space="preserve"> </w:t>
      </w:r>
      <w:r w:rsidR="000C2CA3">
        <w:rPr>
          <w:rFonts w:ascii="Times New Roman" w:hAnsi="Times New Roman" w:cs="Times New Roman"/>
          <w:sz w:val="24"/>
        </w:rPr>
        <w:t xml:space="preserve">increased relative abundance of habitat generalists (Davey et al. 2013); specifically, </w:t>
      </w:r>
      <w:r w:rsidR="00314504" w:rsidRPr="00FD4C9D">
        <w:rPr>
          <w:rFonts w:ascii="Times New Roman" w:hAnsi="Times New Roman" w:cs="Times New Roman"/>
          <w:sz w:val="24"/>
        </w:rPr>
        <w:t xml:space="preserve">habitat specialists and cold-associated species </w:t>
      </w:r>
      <w:r w:rsidR="000C2CA3">
        <w:rPr>
          <w:rFonts w:ascii="Times New Roman" w:hAnsi="Times New Roman" w:cs="Times New Roman"/>
          <w:sz w:val="24"/>
        </w:rPr>
        <w:t xml:space="preserve">tend to decline in numbers and are </w:t>
      </w:r>
      <w:r w:rsidR="00314504" w:rsidRPr="00FD4C9D">
        <w:rPr>
          <w:rFonts w:ascii="Times New Roman" w:hAnsi="Times New Roman" w:cs="Times New Roman"/>
          <w:sz w:val="24"/>
        </w:rPr>
        <w:t xml:space="preserve">more negatively affected by higher temperatures than southerly distributed species associated with warm temperatures </w:t>
      </w:r>
      <w:r w:rsidR="000C2CA3" w:rsidRPr="000C2CA3">
        <w:rPr>
          <w:rFonts w:ascii="Times New Roman" w:hAnsi="Times New Roman" w:cs="Times New Roman"/>
          <w:sz w:val="24"/>
        </w:rPr>
        <w:t>(</w:t>
      </w:r>
      <w:r w:rsidR="00871F69">
        <w:rPr>
          <w:rFonts w:ascii="Times New Roman" w:hAnsi="Times New Roman" w:cs="Times New Roman"/>
          <w:sz w:val="24"/>
        </w:rPr>
        <w:t xml:space="preserve">La Sorte and Jetz 2010, </w:t>
      </w:r>
      <w:r w:rsidR="000C2CA3">
        <w:rPr>
          <w:rFonts w:ascii="Times New Roman" w:hAnsi="Times New Roman" w:cs="Times New Roman"/>
          <w:sz w:val="24"/>
        </w:rPr>
        <w:t xml:space="preserve">Davey et al. 2012, </w:t>
      </w:r>
      <w:r w:rsidR="000C2CA3" w:rsidRPr="000C2CA3">
        <w:rPr>
          <w:rFonts w:ascii="Times New Roman" w:hAnsi="Times New Roman" w:cs="Times New Roman"/>
          <w:sz w:val="24"/>
        </w:rPr>
        <w:t>Pearce-Higgins et al. 2015</w:t>
      </w:r>
      <w:r w:rsidR="00F734B4">
        <w:rPr>
          <w:rFonts w:ascii="Times New Roman" w:hAnsi="Times New Roman" w:cs="Times New Roman"/>
          <w:sz w:val="24"/>
        </w:rPr>
        <w:t xml:space="preserve">, </w:t>
      </w:r>
      <w:r w:rsidR="00D43EC6">
        <w:rPr>
          <w:rFonts w:ascii="Times New Roman" w:hAnsi="Times New Roman" w:cs="Times New Roman"/>
          <w:sz w:val="24"/>
        </w:rPr>
        <w:t xml:space="preserve">Tayleur et al. 2016, </w:t>
      </w:r>
      <w:r w:rsidR="00F734B4">
        <w:rPr>
          <w:rFonts w:ascii="Times New Roman" w:hAnsi="Times New Roman" w:cs="Times New Roman"/>
          <w:sz w:val="24"/>
        </w:rPr>
        <w:t>Freeman et al. 2018</w:t>
      </w:r>
      <w:r w:rsidR="000C2CA3" w:rsidRPr="000C2CA3">
        <w:rPr>
          <w:rFonts w:ascii="Times New Roman" w:hAnsi="Times New Roman" w:cs="Times New Roman"/>
          <w:sz w:val="24"/>
        </w:rPr>
        <w:t>)</w:t>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FD4C9D">
        <w:rPr>
          <w:rFonts w:ascii="Times New Roman" w:hAnsi="Times New Roman" w:cs="Times New Roman"/>
          <w:sz w:val="24"/>
        </w:rPr>
        <w:lastRenderedPageBreak/>
        <w:t xml:space="preserve">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(Gaston et al. 2003, Aratrakorn et al. 2006, Zurita et 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0573BBCF"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Because landscape change can have significant impacts on bird populations, communities, and distributions</w:t>
      </w:r>
      <w:r w:rsidR="00076EAF">
        <w:rPr>
          <w:rFonts w:ascii="Times New Roman" w:hAnsi="Times New Roman" w:cs="Times New Roman"/>
          <w:sz w:val="24"/>
        </w:rPr>
        <w:t xml:space="preserve"> (Rittenhouse et al. 2012)</w:t>
      </w:r>
      <w:r w:rsidRPr="00FD4C9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FD4C9D">
        <w:rPr>
          <w:rFonts w:ascii="Times New Roman" w:hAnsi="Times New Roman" w:cs="Times New Roman"/>
          <w:sz w:val="24"/>
        </w:rPr>
        <w:lastRenderedPageBreak/>
        <w:t xml:space="preserve">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w:t>
      </w:r>
      <w:r w:rsidR="00A63ECD">
        <w:rPr>
          <w:rFonts w:ascii="Times New Roman" w:hAnsi="Times New Roman" w:cs="Times New Roman"/>
          <w:sz w:val="24"/>
        </w:rPr>
        <w:t>, and other studies emphasize the importance of land cover change in driving bird population trends (Eglington and Pearce-Higgins 2012)</w:t>
      </w:r>
      <w:r w:rsidRPr="00FD4C9D">
        <w:rPr>
          <w:rFonts w:ascii="Times New Roman" w:hAnsi="Times New Roman" w:cs="Times New Roman"/>
          <w:sz w:val="24"/>
        </w:rPr>
        <w:t xml:space="preserve">.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1A5044">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F5D9067"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w:t>
      </w:r>
      <w:r w:rsidR="007D7DC6">
        <w:rPr>
          <w:rFonts w:ascii="Times New Roman" w:hAnsi="Times New Roman" w:cs="Times New Roman"/>
          <w:sz w:val="24"/>
          <w:szCs w:val="24"/>
        </w:rPr>
        <w:t xml:space="preserve"> and projected to undergo</w:t>
      </w:r>
      <w:r w:rsidR="00314504" w:rsidRPr="00FD4C9D">
        <w:rPr>
          <w:rFonts w:ascii="Times New Roman" w:hAnsi="Times New Roman" w:cs="Times New Roman"/>
          <w:sz w:val="24"/>
          <w:szCs w:val="24"/>
        </w:rPr>
        <w:t xml:space="preserve"> rapid land cover change in some areas</w:t>
      </w:r>
      <w:r w:rsidR="005A28F6">
        <w:rPr>
          <w:rFonts w:ascii="Times New Roman" w:hAnsi="Times New Roman" w:cs="Times New Roman"/>
          <w:sz w:val="24"/>
          <w:szCs w:val="24"/>
        </w:rPr>
        <w:t xml:space="preserve"> (</w:t>
      </w:r>
      <w:r w:rsidR="005A28F6">
        <w:rPr>
          <w:rFonts w:ascii="Times New Roman" w:hAnsi="Times New Roman" w:cs="Times New Roman"/>
          <w:sz w:val="24"/>
          <w:szCs w:val="24"/>
        </w:rPr>
        <w:t>Ordonez et al. 2014</w:t>
      </w:r>
      <w:r w:rsidR="005A28F6">
        <w:rPr>
          <w:rFonts w:ascii="Times New Roman" w:hAnsi="Times New Roman" w:cs="Times New Roman"/>
          <w:sz w:val="24"/>
          <w:szCs w:val="24"/>
        </w:rPr>
        <w:t>)</w:t>
      </w:r>
      <w:r w:rsidR="00314504" w:rsidRPr="00FD4C9D">
        <w:rPr>
          <w:rFonts w:ascii="Times New Roman" w:hAnsi="Times New Roman" w:cs="Times New Roman"/>
          <w:sz w:val="24"/>
          <w:szCs w:val="24"/>
        </w:rPr>
        <w:t xml:space="preserve">, in part due to energy extraction (e.g., coal mines, wells and pipelines for natural gas) or production (e.g., wind turbines) and </w:t>
      </w:r>
      <w:r w:rsidR="007D7DC6">
        <w:rPr>
          <w:rFonts w:ascii="Times New Roman" w:hAnsi="Times New Roman" w:cs="Times New Roman"/>
          <w:sz w:val="24"/>
          <w:szCs w:val="24"/>
        </w:rPr>
        <w:t>urban</w:t>
      </w:r>
      <w:r w:rsidR="00314504" w:rsidRPr="00FD4C9D">
        <w:rPr>
          <w:rFonts w:ascii="Times New Roman" w:hAnsi="Times New Roman" w:cs="Times New Roman"/>
          <w:sz w:val="24"/>
          <w:szCs w:val="24"/>
        </w:rPr>
        <w:t xml:space="preserve"> development</w:t>
      </w:r>
      <w:r w:rsidR="007D7DC6">
        <w:rPr>
          <w:rFonts w:ascii="Times New Roman" w:hAnsi="Times New Roman" w:cs="Times New Roman"/>
          <w:sz w:val="24"/>
          <w:szCs w:val="24"/>
        </w:rPr>
        <w:t xml:space="preserve"> (Lawler et al. 2014)</w:t>
      </w:r>
      <w:r w:rsidR="00314504" w:rsidRPr="00FD4C9D">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51F4EFA1" w14:textId="77777777" w:rsidR="00AF364B"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477413CB" w14:textId="0EBE1E23" w:rsidR="00A86383" w:rsidRPr="00FD4C9D" w:rsidRDefault="007F6971"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704BFB">
        <w:rPr>
          <w:rFonts w:ascii="Times New Roman" w:hAnsi="Times New Roman" w:cs="Times New Roman"/>
          <w:sz w:val="24"/>
          <w:szCs w:val="24"/>
        </w:rPr>
        <w:t xml:space="preserve">a </w:t>
      </w:r>
      <w:r w:rsidR="00AF364B">
        <w:rPr>
          <w:rFonts w:ascii="Times New Roman" w:hAnsi="Times New Roman" w:cs="Times New Roman"/>
          <w:sz w:val="24"/>
          <w:szCs w:val="24"/>
        </w:rPr>
        <w:t>study of projected land cover across the United States shows increases in cropland</w:t>
      </w:r>
      <w:r w:rsidR="00E1191A">
        <w:rPr>
          <w:rFonts w:ascii="Times New Roman" w:hAnsi="Times New Roman" w:cs="Times New Roman"/>
          <w:sz w:val="24"/>
          <w:szCs w:val="24"/>
        </w:rPr>
        <w:t xml:space="preserve"> (particularly under a future scenario with high crop demand)</w:t>
      </w:r>
      <w:r w:rsidR="00AF364B">
        <w:rPr>
          <w:rFonts w:ascii="Times New Roman" w:hAnsi="Times New Roman" w:cs="Times New Roman"/>
          <w:sz w:val="24"/>
          <w:szCs w:val="24"/>
        </w:rPr>
        <w:t xml:space="preserve"> and urban areas, decreases in pastureland, and a mix of increases and decreases in forest cover by 2051 (Lawler et al. 2014).</w:t>
      </w:r>
      <w:r w:rsidR="002F2918">
        <w:rPr>
          <w:rFonts w:ascii="Times New Roman" w:hAnsi="Times New Roman" w:cs="Times New Roman"/>
          <w:sz w:val="24"/>
          <w:szCs w:val="24"/>
        </w:rPr>
        <w:t xml:space="preserve"> I</w:t>
      </w:r>
      <w:r w:rsidR="002F2918" w:rsidRPr="00FD4C9D">
        <w:rPr>
          <w:rFonts w:ascii="Times New Roman" w:hAnsi="Times New Roman" w:cs="Times New Roman"/>
          <w:sz w:val="24"/>
          <w:szCs w:val="24"/>
        </w:rPr>
        <w:t>n the southern Appalachian Mountains</w:t>
      </w:r>
      <w:r w:rsidR="002F2918">
        <w:rPr>
          <w:rFonts w:ascii="Times New Roman" w:hAnsi="Times New Roman" w:cs="Times New Roman"/>
          <w:sz w:val="24"/>
          <w:szCs w:val="24"/>
        </w:rPr>
        <w:t xml:space="preserve">, </w:t>
      </w:r>
      <w:r w:rsidR="00A86383" w:rsidRPr="00FD4C9D">
        <w:rPr>
          <w:rFonts w:ascii="Times New Roman" w:hAnsi="Times New Roman" w:cs="Times New Roman"/>
          <w:sz w:val="24"/>
          <w:szCs w:val="24"/>
        </w:rPr>
        <w:t xml:space="preserve">building density in forest habitats is projected to increase </w:t>
      </w:r>
      <w:r w:rsidRPr="00FD4C9D">
        <w:rPr>
          <w:rFonts w:ascii="Times New Roman" w:hAnsi="Times New Roman" w:cs="Times New Roman"/>
          <w:sz w:val="24"/>
          <w:szCs w:val="24"/>
        </w:rPr>
        <w:t xml:space="preserve">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w:t>
      </w:r>
      <w:r w:rsidR="00AD344E">
        <w:rPr>
          <w:rFonts w:ascii="Times New Roman" w:hAnsi="Times New Roman" w:cs="Times New Roman"/>
          <w:sz w:val="24"/>
          <w:szCs w:val="24"/>
        </w:rPr>
        <w:lastRenderedPageBreak/>
        <w:t>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r w:rsidR="00F0650C">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Pr>
          <w:rFonts w:ascii="Times New Roman" w:hAnsi="Times New Roman" w:cs="Times New Roman"/>
          <w:sz w:val="24"/>
          <w:szCs w:val="24"/>
        </w:rPr>
        <w:t>2014).</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Leiothlypis </w:t>
      </w:r>
      <w:r w:rsidR="00470EDE" w:rsidRPr="00470EDE">
        <w:rPr>
          <w:rFonts w:ascii="Times New Roman" w:hAnsi="Times New Roman" w:cs="Times New Roman"/>
          <w:i/>
          <w:iCs/>
          <w:sz w:val="24"/>
          <w:szCs w:val="24"/>
        </w:rPr>
        <w:lastRenderedPageBreak/>
        <w:t>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4A46A128"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 xml:space="preserve">has been implicated in changes in community-level indices, such as species </w:t>
      </w:r>
      <w:r w:rsidR="00FD4C9D">
        <w:rPr>
          <w:rFonts w:ascii="Times New Roman" w:hAnsi="Times New Roman" w:cs="Times New Roman"/>
          <w:sz w:val="24"/>
          <w:szCs w:val="24"/>
        </w:rPr>
        <w:lastRenderedPageBreak/>
        <w:t>richness</w:t>
      </w:r>
      <w:r w:rsidR="00D4687D">
        <w:rPr>
          <w:rFonts w:ascii="Times New Roman" w:hAnsi="Times New Roman" w:cs="Times New Roman"/>
          <w:sz w:val="24"/>
          <w:szCs w:val="24"/>
        </w:rPr>
        <w:t xml:space="preserve"> (</w:t>
      </w:r>
      <w:r w:rsidR="00D4687D">
        <w:rPr>
          <w:rFonts w:ascii="Times New Roman" w:hAnsi="Times New Roman" w:cs="Times New Roman"/>
          <w:sz w:val="24"/>
        </w:rPr>
        <w:t xml:space="preserve">Davey et al. 2012, </w:t>
      </w:r>
      <w:r w:rsidR="00D4687D" w:rsidRPr="00D4687D">
        <w:rPr>
          <w:rFonts w:ascii="Times New Roman" w:hAnsi="Times New Roman" w:cs="Times New Roman"/>
          <w:sz w:val="24"/>
        </w:rPr>
        <w:t>McDonald et al. 2012</w:t>
      </w:r>
      <w:r w:rsidR="00D4687D">
        <w:rPr>
          <w:rFonts w:ascii="Times New Roman" w:hAnsi="Times New Roman" w:cs="Times New Roman"/>
          <w:sz w:val="24"/>
        </w:rPr>
        <w:t>, Lindstrom et al. 2013)</w:t>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w:t>
      </w:r>
      <w:r w:rsidRPr="00FD4C9D">
        <w:rPr>
          <w:rFonts w:ascii="Times New Roman" w:hAnsi="Times New Roman" w:cs="Times New Roman"/>
          <w:sz w:val="24"/>
        </w:rPr>
        <w:lastRenderedPageBreak/>
        <w:t>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5E6904DE"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745374">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Pr>
          <w:rFonts w:ascii="Times New Roman" w:hAnsi="Times New Roman" w:cs="Times New Roman"/>
          <w:sz w:val="24"/>
        </w:rPr>
        <w:t xml:space="preserve">ased on </w:t>
      </w:r>
      <w:r w:rsidR="00505711">
        <w:rPr>
          <w:rFonts w:ascii="Times New Roman" w:hAnsi="Times New Roman" w:cs="Times New Roman"/>
          <w:sz w:val="24"/>
        </w:rPr>
        <w:t>its</w:t>
      </w:r>
      <w:r w:rsidR="0089740B">
        <w:rPr>
          <w:rFonts w:ascii="Times New Roman" w:hAnsi="Times New Roman" w:cs="Times New Roman"/>
          <w:sz w:val="24"/>
        </w:rPr>
        <w:t xml:space="preserve"> </w:t>
      </w:r>
      <w:r w:rsidR="0089740B" w:rsidRPr="00FD4C9D">
        <w:rPr>
          <w:rFonts w:ascii="Times New Roman" w:hAnsi="Times New Roman" w:cs="Times New Roman"/>
          <w:sz w:val="24"/>
        </w:rPr>
        <w:t>occurrence and general range patterns within just the study region</w:t>
      </w:r>
      <w:r w:rsidR="00745374">
        <w:rPr>
          <w:rFonts w:ascii="Times New Roman" w:hAnsi="Times New Roman" w:cs="Times New Roman"/>
          <w:sz w:val="24"/>
        </w:rPr>
        <w:t xml:space="preserve">: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w:t>
      </w:r>
      <w:r w:rsidR="00DC72D3" w:rsidRPr="00FD4C9D">
        <w:rPr>
          <w:rFonts w:ascii="Times New Roman" w:hAnsi="Times New Roman" w:cs="Times New Roman"/>
          <w:sz w:val="24"/>
        </w:rPr>
        <w:lastRenderedPageBreak/>
        <w:t>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xml:space="preserve">. The </w:t>
      </w:r>
      <w:r w:rsidR="0008353F" w:rsidRPr="00FD4C9D">
        <w:rPr>
          <w:rFonts w:ascii="Times New Roman" w:hAnsi="Times New Roman" w:cs="Times New Roman"/>
          <w:sz w:val="24"/>
        </w:rPr>
        <w:lastRenderedPageBreak/>
        <w:t>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w:t>
      </w:r>
      <w:r w:rsidRPr="00FD4C9D">
        <w:rPr>
          <w:rFonts w:ascii="Times New Roman" w:hAnsi="Times New Roman" w:cs="Times New Roman"/>
          <w:sz w:val="24"/>
        </w:rPr>
        <w:lastRenderedPageBreak/>
        <w:t xml:space="preserve">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w:t>
      </w:r>
      <w:r w:rsidR="0008353F" w:rsidRPr="00FD4C9D">
        <w:rPr>
          <w:rFonts w:ascii="Times New Roman" w:hAnsi="Times New Roman" w:cs="Times New Roman"/>
          <w:sz w:val="24"/>
        </w:rPr>
        <w:lastRenderedPageBreak/>
        <w:t>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r w:rsidRPr="002C5D8C">
        <w:rPr>
          <w:rFonts w:ascii="Times New Roman" w:hAnsi="Times New Roman" w:cs="Times New Roman"/>
          <w:sz w:val="24"/>
          <w:szCs w:val="24"/>
        </w:rPr>
        <w:t>Swainson’s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r w:rsidRPr="00CD74F1">
        <w:rPr>
          <w:rFonts w:ascii="Times New Roman" w:hAnsi="Times New Roman" w:cs="Times New Roman"/>
          <w:i/>
          <w:iCs/>
          <w:sz w:val="24"/>
          <w:szCs w:val="24"/>
        </w:rPr>
        <w:t>Limnothlypis swainsonii</w:t>
      </w:r>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Swainson’s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 xml:space="preserve">deciduous and mixed </w:t>
      </w:r>
      <w:r w:rsidR="00F60BA8" w:rsidRPr="00FD4C9D">
        <w:rPr>
          <w:rFonts w:ascii="Times New Roman" w:hAnsi="Times New Roman" w:cs="Times New Roman"/>
          <w:sz w:val="24"/>
          <w:szCs w:val="24"/>
        </w:rPr>
        <w:lastRenderedPageBreak/>
        <w:t>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Swainson’s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Swainson’s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Pr>
          <w:rFonts w:ascii="Times New Roman" w:hAnsi="Times New Roman" w:cs="Times New Roman"/>
          <w:sz w:val="24"/>
          <w:szCs w:val="24"/>
        </w:rPr>
        <w:t xml:space="preserve">for </w:t>
      </w:r>
      <w:r w:rsidR="005452EB">
        <w:rPr>
          <w:rFonts w:ascii="Times New Roman" w:hAnsi="Times New Roman" w:cs="Times New Roman"/>
          <w:sz w:val="24"/>
          <w:szCs w:val="24"/>
        </w:rPr>
        <w:t>Swainson’s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w:t>
      </w:r>
      <w:r w:rsidR="005C140C">
        <w:rPr>
          <w:rFonts w:ascii="Times New Roman" w:hAnsi="Times New Roman" w:cs="Times New Roman"/>
          <w:sz w:val="24"/>
          <w:szCs w:val="24"/>
        </w:rPr>
        <w:lastRenderedPageBreak/>
        <w:t xml:space="preserve">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r w:rsidR="00025DA0" w:rsidRPr="00FD4C9D">
        <w:rPr>
          <w:rFonts w:ascii="Times New Roman" w:hAnsi="Times New Roman" w:cs="Times New Roman"/>
          <w:sz w:val="24"/>
          <w:szCs w:val="24"/>
        </w:rPr>
        <w:t>Swainson’s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w:t>
      </w:r>
      <w:r w:rsidR="00C868FD">
        <w:rPr>
          <w:rFonts w:ascii="Times New Roman" w:hAnsi="Times New Roman" w:cs="Times New Roman"/>
          <w:sz w:val="24"/>
          <w:szCs w:val="24"/>
        </w:rPr>
        <w:lastRenderedPageBreak/>
        <w:t xml:space="preserve">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t>Effects of global climate change and land cover change</w:t>
      </w:r>
      <w:r>
        <w:rPr>
          <w:rFonts w:ascii="Times New Roman" w:hAnsi="Times New Roman" w:cs="Times New Roman"/>
          <w:b/>
          <w:bCs/>
          <w:sz w:val="24"/>
          <w:szCs w:val="24"/>
        </w:rPr>
        <w:t xml:space="preserve"> on forest songbirds in the Appalachian Mountains</w:t>
      </w:r>
    </w:p>
    <w:p w14:paraId="0F3632D5" w14:textId="51752CB2" w:rsidR="00203E95" w:rsidRDefault="00203E95" w:rsidP="00904C94">
      <w:pPr>
        <w:spacing w:line="276" w:lineRule="auto"/>
        <w:rPr>
          <w:rFonts w:ascii="Times New Roman" w:hAnsi="Times New Roman" w:cs="Times New Roman"/>
          <w:sz w:val="24"/>
          <w:szCs w:val="24"/>
        </w:rPr>
      </w:pPr>
      <w:r w:rsidRPr="00BA10F1">
        <w:rPr>
          <w:rFonts w:ascii="Times New Roman" w:hAnsi="Times New Roman" w:cs="Times New Roman"/>
          <w:sz w:val="24"/>
          <w:szCs w:val="24"/>
          <w:highlight w:val="green"/>
        </w:rPr>
        <w:t>STUDY IMPORTANCE; CONTEXT OF STUDY</w:t>
      </w:r>
    </w:p>
    <w:p w14:paraId="497D7F21" w14:textId="2AABDB3E"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in particular</w:t>
      </w:r>
      <w:r w:rsidR="00203E95" w:rsidRPr="00FD4C9D">
        <w:rPr>
          <w:rFonts w:ascii="Times New Roman" w:hAnsi="Times New Roman" w:cs="Times New Roman"/>
          <w:sz w:val="24"/>
          <w:szCs w:val="24"/>
        </w:rPr>
        <w:t xml:space="preserve"> are globally important areas for biodiversity</w:t>
      </w:r>
      <w:r w:rsidR="006626DA">
        <w:rPr>
          <w:rFonts w:ascii="Times New Roman" w:hAnsi="Times New Roman" w:cs="Times New Roman"/>
          <w:sz w:val="24"/>
          <w:szCs w:val="24"/>
        </w:rPr>
        <w:t xml:space="preserve"> (</w:t>
      </w:r>
      <w:r w:rsidR="00CD6344">
        <w:rPr>
          <w:rFonts w:ascii="Times New Roman" w:hAnsi="Times New Roman" w:cs="Times New Roman"/>
          <w:sz w:val="24"/>
          <w:szCs w:val="24"/>
        </w:rPr>
        <w:t xml:space="preserve">La Sorte and Jetz 2010, </w:t>
      </w:r>
      <w:r w:rsidR="006626DA" w:rsidRPr="006626DA">
        <w:rPr>
          <w:rFonts w:ascii="Times New Roman" w:hAnsi="Times New Roman" w:cs="Times New Roman"/>
          <w:sz w:val="24"/>
          <w:szCs w:val="24"/>
        </w:rPr>
        <w:t>Rodriguez-Rodriguez</w:t>
      </w:r>
      <w:r w:rsidR="006626DA">
        <w:rPr>
          <w:rFonts w:ascii="Times New Roman" w:hAnsi="Times New Roman" w:cs="Times New Roman"/>
          <w:sz w:val="24"/>
          <w:szCs w:val="24"/>
        </w:rPr>
        <w:t xml:space="preserve"> et al. 2011, Lehikoinen et al. 2019)</w:t>
      </w:r>
      <w:r w:rsidR="00203E95" w:rsidRPr="00FD4C9D">
        <w:rPr>
          <w:rFonts w:ascii="Times New Roman" w:hAnsi="Times New Roman" w:cs="Times New Roman"/>
          <w:sz w:val="24"/>
          <w:szCs w:val="24"/>
        </w:rPr>
        <w:t xml:space="preserve">,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r w:rsidR="002C5126">
        <w:rPr>
          <w:rFonts w:ascii="Times New Roman" w:hAnsi="Times New Roman" w:cs="Times New Roman"/>
          <w:sz w:val="24"/>
          <w:szCs w:val="24"/>
        </w:rPr>
        <w:t xml:space="preserve">Scridel et al. 2018, </w:t>
      </w:r>
      <w:r w:rsidR="00375C14">
        <w:rPr>
          <w:rFonts w:ascii="Times New Roman" w:hAnsi="Times New Roman" w:cs="Times New Roman"/>
          <w:sz w:val="24"/>
          <w:szCs w:val="24"/>
        </w:rPr>
        <w:t>Lehikoinen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the majority of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 xml:space="preserve">potential effects of both climate and land cover change on forest songbirds of the Appalachian </w:t>
      </w:r>
      <w:r w:rsidR="00A42823" w:rsidRPr="00FD4C9D">
        <w:rPr>
          <w:rFonts w:ascii="Times New Roman" w:hAnsi="Times New Roman" w:cs="Times New Roman"/>
          <w:sz w:val="24"/>
        </w:rPr>
        <w:lastRenderedPageBreak/>
        <w:t>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2DC59B8D" w14:textId="2E100527" w:rsidR="00DB1B63" w:rsidRPr="00B30EF4" w:rsidRDefault="00B30EF4" w:rsidP="00904C94">
      <w:pPr>
        <w:spacing w:line="276" w:lineRule="auto"/>
        <w:rPr>
          <w:rFonts w:ascii="Times New Roman" w:hAnsi="Times New Roman" w:cs="Times New Roman"/>
          <w:sz w:val="24"/>
          <w:szCs w:val="24"/>
        </w:rPr>
      </w:pPr>
      <w:r w:rsidRPr="009C0458">
        <w:rPr>
          <w:rFonts w:ascii="Times New Roman" w:hAnsi="Times New Roman" w:cs="Times New Roman"/>
          <w:sz w:val="24"/>
          <w:szCs w:val="24"/>
          <w:highlight w:val="yellow"/>
        </w:rPr>
        <w:t>RELATIVE VARIABLE IMPORTANCE; COMPARE TO OTHER STUDIES</w:t>
      </w:r>
    </w:p>
    <w:p w14:paraId="7B33E043" w14:textId="2DEB3BB8" w:rsidR="006B07CD"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the 14 focal forest songbird species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though not dominant over climate, due to the importance of the proportion of deciduous and mixed forest to most of the focal forest songbird species</w:t>
      </w:r>
      <w:r w:rsidR="006B07CD" w:rsidRPr="00FD4C9D">
        <w:rPr>
          <w:rFonts w:ascii="Times New Roman" w:hAnsi="Times New Roman" w:cs="Times New Roman"/>
          <w:sz w:val="24"/>
          <w:szCs w:val="24"/>
        </w:rPr>
        <w:t>.</w:t>
      </w:r>
    </w:p>
    <w:p w14:paraId="42893948" w14:textId="3D8911F3" w:rsidR="00202626" w:rsidRDefault="009C0458" w:rsidP="00A42823">
      <w:pPr>
        <w:ind w:firstLine="720"/>
        <w:rPr>
          <w:rFonts w:ascii="Times New Roman" w:hAnsi="Times New Roman" w:cs="Times New Roman"/>
          <w:sz w:val="24"/>
          <w:szCs w:val="24"/>
        </w:rPr>
      </w:pPr>
      <w:r>
        <w:rPr>
          <w:rFonts w:ascii="Times New Roman" w:hAnsi="Times New Roman" w:cs="Times New Roman"/>
          <w:sz w:val="24"/>
          <w:szCs w:val="24"/>
          <w:highlight w:val="yellow"/>
        </w:rPr>
        <w:t>Within the past decade, many</w:t>
      </w:r>
      <w:r w:rsidR="005A3250" w:rsidRPr="00202626">
        <w:rPr>
          <w:rFonts w:ascii="Times New Roman" w:hAnsi="Times New Roman" w:cs="Times New Roman"/>
          <w:sz w:val="24"/>
          <w:szCs w:val="24"/>
          <w:highlight w:val="yellow"/>
        </w:rPr>
        <w:t xml:space="preserve"> studies </w:t>
      </w:r>
      <w:r>
        <w:rPr>
          <w:rFonts w:ascii="Times New Roman" w:hAnsi="Times New Roman" w:cs="Times New Roman"/>
          <w:sz w:val="24"/>
          <w:szCs w:val="24"/>
          <w:highlight w:val="yellow"/>
        </w:rPr>
        <w:t xml:space="preserve">have increasingly </w:t>
      </w:r>
      <w:r w:rsidR="005A3250" w:rsidRPr="00202626">
        <w:rPr>
          <w:rFonts w:ascii="Times New Roman" w:hAnsi="Times New Roman" w:cs="Times New Roman"/>
          <w:sz w:val="24"/>
          <w:szCs w:val="24"/>
          <w:highlight w:val="yellow"/>
        </w:rPr>
        <w:t>acknowledge</w:t>
      </w:r>
      <w:r>
        <w:rPr>
          <w:rFonts w:ascii="Times New Roman" w:hAnsi="Times New Roman" w:cs="Times New Roman"/>
          <w:sz w:val="24"/>
          <w:szCs w:val="24"/>
          <w:highlight w:val="yellow"/>
        </w:rPr>
        <w:t>d</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and integrated </w:t>
      </w:r>
      <w:r w:rsidR="005A3250" w:rsidRPr="00202626">
        <w:rPr>
          <w:rFonts w:ascii="Times New Roman" w:hAnsi="Times New Roman" w:cs="Times New Roman"/>
          <w:sz w:val="24"/>
          <w:szCs w:val="24"/>
          <w:highlight w:val="yellow"/>
        </w:rPr>
        <w:t xml:space="preserve">the effects of both climate and land cover </w:t>
      </w:r>
      <w:r>
        <w:rPr>
          <w:rFonts w:ascii="Times New Roman" w:hAnsi="Times New Roman" w:cs="Times New Roman"/>
          <w:sz w:val="24"/>
          <w:szCs w:val="24"/>
          <w:highlight w:val="yellow"/>
        </w:rPr>
        <w:t>on bird distributions and abundance (</w:t>
      </w:r>
      <w:r w:rsidR="00B911A1">
        <w:rPr>
          <w:rFonts w:ascii="Times New Roman" w:hAnsi="Times New Roman" w:cs="Times New Roman"/>
          <w:sz w:val="24"/>
          <w:szCs w:val="24"/>
        </w:rPr>
        <w:t xml:space="preserve">Chamberlain et al. 2013, </w:t>
      </w:r>
      <w:r w:rsidR="008D111E">
        <w:rPr>
          <w:rFonts w:ascii="Times New Roman" w:hAnsi="Times New Roman" w:cs="Times New Roman"/>
          <w:sz w:val="24"/>
          <w:szCs w:val="24"/>
          <w:highlight w:val="yellow"/>
        </w:rPr>
        <w:t xml:space="preserve">Mantyka-Pringle et al. 2015, </w:t>
      </w:r>
      <w:r>
        <w:rPr>
          <w:rFonts w:ascii="Times New Roman" w:hAnsi="Times New Roman" w:cs="Times New Roman"/>
          <w:sz w:val="24"/>
          <w:szCs w:val="24"/>
          <w:highlight w:val="yellow"/>
        </w:rPr>
        <w:t>Jarzyna et al. 2016</w:t>
      </w:r>
      <w:r w:rsidR="0038741F">
        <w:rPr>
          <w:rFonts w:ascii="Times New Roman" w:hAnsi="Times New Roman" w:cs="Times New Roman"/>
          <w:sz w:val="24"/>
          <w:szCs w:val="24"/>
          <w:highlight w:val="yellow"/>
        </w:rPr>
        <w:t>, Fumy and Fartmann 2021</w:t>
      </w:r>
      <w:r>
        <w:rPr>
          <w:rFonts w:ascii="Times New Roman" w:hAnsi="Times New Roman" w:cs="Times New Roman"/>
          <w:sz w:val="24"/>
          <w:szCs w:val="24"/>
          <w:highlight w:val="yellow"/>
        </w:rPr>
        <w:t>).</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rPr>
        <w:t>Factors such as the amount and availability of suitable land cover can mediate species responses to climate change (</w:t>
      </w:r>
      <w:r w:rsidR="006561A4">
        <w:rPr>
          <w:rFonts w:ascii="Times New Roman" w:hAnsi="Times New Roman" w:cs="Times New Roman"/>
          <w:sz w:val="24"/>
          <w:szCs w:val="24"/>
        </w:rPr>
        <w:t xml:space="preserve">Virkkala et al. 2005, </w:t>
      </w:r>
      <w:r w:rsidR="00B65415">
        <w:rPr>
          <w:rFonts w:ascii="Times New Roman" w:hAnsi="Times New Roman" w:cs="Times New Roman"/>
          <w:sz w:val="24"/>
          <w:szCs w:val="24"/>
        </w:rPr>
        <w:t xml:space="preserve">Bateman et al. 2016,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r w:rsidR="007009DA">
        <w:rPr>
          <w:rFonts w:ascii="Times New Roman" w:hAnsi="Times New Roman" w:cs="Times New Roman"/>
          <w:sz w:val="24"/>
          <w:szCs w:val="24"/>
        </w:rPr>
        <w:t>; alternatively, climate change can mediate the effects of land cover change (</w:t>
      </w:r>
      <w:r w:rsidR="002F7B5D">
        <w:rPr>
          <w:rFonts w:ascii="Times New Roman" w:hAnsi="Times New Roman" w:cs="Times New Roman"/>
          <w:sz w:val="24"/>
          <w:szCs w:val="24"/>
        </w:rPr>
        <w:t xml:space="preserve">Chamberlain et al. 2013, </w:t>
      </w:r>
      <w:r w:rsidR="007009DA">
        <w:rPr>
          <w:rFonts w:ascii="Times New Roman" w:hAnsi="Times New Roman" w:cs="Times New Roman"/>
          <w:sz w:val="24"/>
          <w:szCs w:val="24"/>
          <w:highlight w:val="yellow"/>
        </w:rPr>
        <w:t>Mantyka-Pringle et al. 2015</w:t>
      </w:r>
      <w:r w:rsidR="007009DA">
        <w:rPr>
          <w:rFonts w:ascii="Times New Roman" w:hAnsi="Times New Roman" w:cs="Times New Roman"/>
          <w:sz w:val="24"/>
          <w:szCs w:val="24"/>
        </w:rPr>
        <w:t>)</w:t>
      </w:r>
      <w:r>
        <w:rPr>
          <w:rFonts w:ascii="Times New Roman" w:hAnsi="Times New Roman" w:cs="Times New Roman"/>
          <w:sz w:val="24"/>
          <w:szCs w:val="24"/>
        </w:rPr>
        <w:t>.</w:t>
      </w:r>
    </w:p>
    <w:p w14:paraId="08C560B3" w14:textId="77777777" w:rsidR="00202626" w:rsidRDefault="00202626" w:rsidP="00A42823">
      <w:pPr>
        <w:ind w:firstLine="720"/>
        <w:rPr>
          <w:rFonts w:ascii="Times New Roman" w:hAnsi="Times New Roman" w:cs="Times New Roman"/>
          <w:sz w:val="24"/>
          <w:szCs w:val="24"/>
        </w:rPr>
      </w:pPr>
    </w:p>
    <w:p w14:paraId="601576B8" w14:textId="325EC384" w:rsidR="009C5BB6" w:rsidRDefault="006C013D" w:rsidP="00A42823">
      <w:pPr>
        <w:ind w:firstLine="720"/>
        <w:rPr>
          <w:rFonts w:ascii="Times New Roman" w:hAnsi="Times New Roman" w:cs="Times New Roman"/>
          <w:sz w:val="24"/>
          <w:szCs w:val="24"/>
        </w:rPr>
      </w:pPr>
      <w:r w:rsidRPr="00202626">
        <w:rPr>
          <w:rFonts w:ascii="Times New Roman" w:hAnsi="Times New Roman" w:cs="Times New Roman"/>
          <w:sz w:val="24"/>
          <w:szCs w:val="24"/>
          <w:highlight w:val="yellow"/>
        </w:rPr>
        <w:t xml:space="preserve">However, there is </w:t>
      </w:r>
      <w:r w:rsidR="00D74AEE">
        <w:rPr>
          <w:rFonts w:ascii="Times New Roman" w:hAnsi="Times New Roman" w:cs="Times New Roman"/>
          <w:sz w:val="24"/>
          <w:szCs w:val="24"/>
          <w:highlight w:val="yellow"/>
        </w:rPr>
        <w:t>a prevalence of</w:t>
      </w:r>
      <w:r w:rsidRPr="00202626">
        <w:rPr>
          <w:rFonts w:ascii="Times New Roman" w:hAnsi="Times New Roman" w:cs="Times New Roman"/>
          <w:sz w:val="24"/>
          <w:szCs w:val="24"/>
          <w:highlight w:val="yellow"/>
        </w:rPr>
        <w:t xml:space="preserve"> evidence that climate </w:t>
      </w:r>
      <w:r w:rsidR="00AA50BD">
        <w:rPr>
          <w:rFonts w:ascii="Times New Roman" w:hAnsi="Times New Roman" w:cs="Times New Roman"/>
          <w:sz w:val="24"/>
          <w:szCs w:val="24"/>
          <w:highlight w:val="yellow"/>
        </w:rPr>
        <w:t xml:space="preserve">plays a key role in shaping distributions </w:t>
      </w:r>
      <w:r w:rsidR="00EA4053">
        <w:rPr>
          <w:rFonts w:ascii="Times New Roman" w:hAnsi="Times New Roman" w:cs="Times New Roman"/>
          <w:sz w:val="24"/>
          <w:szCs w:val="24"/>
          <w:highlight w:val="yellow"/>
        </w:rPr>
        <w:t xml:space="preserve">and populations </w:t>
      </w:r>
      <w:r w:rsidR="00AA50BD">
        <w:rPr>
          <w:rFonts w:ascii="Times New Roman" w:hAnsi="Times New Roman" w:cs="Times New Roman"/>
          <w:sz w:val="24"/>
          <w:szCs w:val="24"/>
          <w:highlight w:val="yellow"/>
        </w:rPr>
        <w:t xml:space="preserve">of </w:t>
      </w:r>
      <w:r w:rsidR="00EA4053">
        <w:rPr>
          <w:rFonts w:ascii="Times New Roman" w:hAnsi="Times New Roman" w:cs="Times New Roman"/>
          <w:sz w:val="24"/>
          <w:szCs w:val="24"/>
          <w:highlight w:val="yellow"/>
        </w:rPr>
        <w:t>bird species (</w:t>
      </w:r>
      <w:r w:rsidR="00D229AB">
        <w:rPr>
          <w:rFonts w:ascii="Times New Roman" w:hAnsi="Times New Roman" w:cs="Times New Roman"/>
          <w:sz w:val="24"/>
        </w:rPr>
        <w:t>Zurell et al. 2008</w:t>
      </w:r>
      <w:r w:rsidR="00D229AB">
        <w:rPr>
          <w:rFonts w:ascii="Times New Roman" w:hAnsi="Times New Roman" w:cs="Times New Roman"/>
          <w:sz w:val="24"/>
        </w:rPr>
        <w:t xml:space="preserve">, </w:t>
      </w:r>
      <w:r w:rsidR="00EA4053">
        <w:rPr>
          <w:rFonts w:ascii="Times New Roman" w:hAnsi="Times New Roman" w:cs="Times New Roman"/>
          <w:sz w:val="24"/>
          <w:szCs w:val="24"/>
          <w:highlight w:val="yellow"/>
        </w:rPr>
        <w:t xml:space="preserve">Howard et al. 2020), particularly in </w:t>
      </w:r>
      <w:r w:rsidR="00AA50BD">
        <w:rPr>
          <w:rFonts w:ascii="Times New Roman" w:hAnsi="Times New Roman" w:cs="Times New Roman"/>
          <w:sz w:val="24"/>
          <w:szCs w:val="24"/>
          <w:highlight w:val="yellow"/>
        </w:rPr>
        <w:t>North America</w:t>
      </w:r>
      <w:r w:rsidR="00EA4053">
        <w:rPr>
          <w:rFonts w:ascii="Times New Roman" w:hAnsi="Times New Roman" w:cs="Times New Roman"/>
          <w:sz w:val="24"/>
          <w:szCs w:val="24"/>
          <w:highlight w:val="yellow"/>
        </w:rPr>
        <w:t xml:space="preserve"> </w:t>
      </w:r>
      <w:r w:rsidR="00AA50BD">
        <w:rPr>
          <w:rFonts w:ascii="Times New Roman" w:hAnsi="Times New Roman" w:cs="Times New Roman"/>
          <w:sz w:val="24"/>
          <w:szCs w:val="24"/>
          <w:highlight w:val="yellow"/>
        </w:rPr>
        <w:t>(</w:t>
      </w:r>
      <w:r w:rsidR="00AA50BD" w:rsidRPr="00AA50BD">
        <w:rPr>
          <w:rFonts w:ascii="Times New Roman" w:hAnsi="Times New Roman" w:cs="Times New Roman"/>
          <w:sz w:val="24"/>
          <w:szCs w:val="24"/>
        </w:rPr>
        <w:t>Jiménez-Valverde et al. 201</w:t>
      </w:r>
      <w:r w:rsidR="00AA50BD">
        <w:rPr>
          <w:rFonts w:ascii="Times New Roman" w:hAnsi="Times New Roman" w:cs="Times New Roman"/>
          <w:sz w:val="24"/>
          <w:szCs w:val="24"/>
        </w:rPr>
        <w:t>1)</w:t>
      </w:r>
      <w:r w:rsidR="00EA4053">
        <w:rPr>
          <w:rFonts w:ascii="Times New Roman" w:hAnsi="Times New Roman" w:cs="Times New Roman"/>
          <w:sz w:val="24"/>
          <w:szCs w:val="24"/>
        </w:rPr>
        <w:t>,</w:t>
      </w:r>
      <w:r w:rsidR="00AA50BD">
        <w:rPr>
          <w:rFonts w:ascii="Times New Roman" w:hAnsi="Times New Roman" w:cs="Times New Roman"/>
          <w:sz w:val="24"/>
          <w:szCs w:val="24"/>
        </w:rPr>
        <w:t xml:space="preserve"> and tends to have</w:t>
      </w:r>
      <w:r w:rsidRPr="00202626">
        <w:rPr>
          <w:rFonts w:ascii="Times New Roman" w:hAnsi="Times New Roman" w:cs="Times New Roman"/>
          <w:sz w:val="24"/>
          <w:szCs w:val="24"/>
          <w:highlight w:val="yellow"/>
        </w:rPr>
        <w:t xml:space="preserve"> more influence than land cover</w:t>
      </w:r>
      <w:r w:rsidR="00D74AEE">
        <w:rPr>
          <w:rFonts w:ascii="Times New Roman" w:hAnsi="Times New Roman" w:cs="Times New Roman"/>
          <w:sz w:val="24"/>
          <w:szCs w:val="24"/>
          <w:highlight w:val="yellow"/>
        </w:rPr>
        <w:t xml:space="preserve"> on occupancy and abundance patterns (Glennon et al. 2019)</w:t>
      </w:r>
      <w:r w:rsidRPr="00202626">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6A7D0798" w14:textId="599933ED" w:rsidR="008D111E" w:rsidRDefault="008D111E" w:rsidP="00A42823">
      <w:pPr>
        <w:ind w:firstLine="720"/>
        <w:rPr>
          <w:rFonts w:ascii="Times New Roman" w:hAnsi="Times New Roman" w:cs="Times New Roman"/>
          <w:sz w:val="24"/>
          <w:szCs w:val="24"/>
        </w:rPr>
      </w:pPr>
      <w:r w:rsidRPr="00FD4C9D">
        <w:rPr>
          <w:rFonts w:ascii="Times New Roman" w:hAnsi="Times New Roman" w:cs="Times New Roman"/>
          <w:sz w:val="24"/>
        </w:rPr>
        <w:t>In general, climate change may have greater influence on bird distributions than land cover change, as it likely affects range limits while land cover affects where species occur within those ranges.</w:t>
      </w:r>
    </w:p>
    <w:p w14:paraId="4F4B456A" w14:textId="52BA2030"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Climate can exert direct influences on bird abundance (Duclos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w:t>
      </w:r>
    </w:p>
    <w:p w14:paraId="4971B64A" w14:textId="3A722B4D" w:rsidR="00F37A28" w:rsidRPr="00F37A28" w:rsidRDefault="00F37A28" w:rsidP="00A42823">
      <w:pPr>
        <w:ind w:firstLine="720"/>
        <w:rPr>
          <w:rFonts w:ascii="Times New Roman" w:hAnsi="Times New Roman" w:cs="Times New Roman"/>
          <w:sz w:val="24"/>
          <w:szCs w:val="24"/>
        </w:rPr>
      </w:pPr>
      <w:r w:rsidRPr="00F37A28">
        <w:rPr>
          <w:rFonts w:ascii="Times New Roman" w:hAnsi="Times New Roman" w:cs="Times New Roman"/>
          <w:sz w:val="24"/>
          <w:szCs w:val="24"/>
        </w:rPr>
        <w:t>Jetz et al. 2007 found that</w:t>
      </w:r>
      <w:r>
        <w:rPr>
          <w:rFonts w:ascii="Times New Roman" w:hAnsi="Times New Roman" w:cs="Times New Roman"/>
          <w:sz w:val="24"/>
          <w:szCs w:val="24"/>
        </w:rPr>
        <w:t xml:space="preserve"> climate change was the principal driver of bird species range contractions at higher latitudes across the world. </w:t>
      </w:r>
    </w:p>
    <w:p w14:paraId="06ECE779" w14:textId="6B58FBE2" w:rsidR="009C5BB6" w:rsidRDefault="009C5BB6" w:rsidP="00A42823">
      <w:pPr>
        <w:ind w:firstLine="720"/>
        <w:rPr>
          <w:rFonts w:ascii="Times New Roman" w:hAnsi="Times New Roman" w:cs="Times New Roman"/>
          <w:sz w:val="24"/>
          <w:szCs w:val="24"/>
        </w:rPr>
      </w:pPr>
    </w:p>
    <w:p w14:paraId="4FC4037D" w14:textId="7A3BB685" w:rsidR="00925D31" w:rsidRPr="00F37A28" w:rsidRDefault="00925D31" w:rsidP="00A42823">
      <w:pPr>
        <w:ind w:firstLine="720"/>
        <w:rPr>
          <w:rFonts w:ascii="Times New Roman" w:hAnsi="Times New Roman" w:cs="Times New Roman"/>
          <w:sz w:val="24"/>
          <w:szCs w:val="24"/>
        </w:rPr>
      </w:pPr>
      <w:r>
        <w:rPr>
          <w:rFonts w:ascii="Times New Roman" w:hAnsi="Times New Roman" w:cs="Times New Roman"/>
          <w:sz w:val="24"/>
          <w:szCs w:val="24"/>
        </w:rPr>
        <w:t>However, scientific understanding of the relative importance of climate vs. land cover is still incomplete (Heikkinen et al. 2006).</w:t>
      </w:r>
    </w:p>
    <w:p w14:paraId="2EAFC43D" w14:textId="1B77099D" w:rsidR="00BC6175" w:rsidRDefault="006C013D" w:rsidP="00A42823">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p>
    <w:p w14:paraId="40B89E02" w14:textId="6B8DB8C5" w:rsidR="002F7B5D" w:rsidRDefault="002F7B5D" w:rsidP="00A42823">
      <w:pPr>
        <w:ind w:firstLine="720"/>
        <w:rPr>
          <w:rFonts w:ascii="Times New Roman" w:hAnsi="Times New Roman" w:cs="Times New Roman"/>
          <w:sz w:val="24"/>
          <w:szCs w:val="24"/>
        </w:rPr>
      </w:pPr>
      <w:r>
        <w:rPr>
          <w:rFonts w:ascii="Times New Roman" w:hAnsi="Times New Roman" w:cs="Times New Roman"/>
          <w:sz w:val="24"/>
          <w:szCs w:val="24"/>
        </w:rPr>
        <w:lastRenderedPageBreak/>
        <w:t>When modeling bird species responses to climate variables, it is usually better to consider as much of its range as possible (Barbet-Massin et al. 2010, Chamberlain et al. 2013).</w:t>
      </w:r>
    </w:p>
    <w:p w14:paraId="36F63EF9" w14:textId="1FDAB565" w:rsidR="00CB3D5D" w:rsidRDefault="00CB3D5D" w:rsidP="00A42823">
      <w:pPr>
        <w:ind w:firstLine="720"/>
        <w:rPr>
          <w:rFonts w:ascii="Times New Roman" w:hAnsi="Times New Roman" w:cs="Times New Roman"/>
          <w:sz w:val="24"/>
          <w:szCs w:val="24"/>
        </w:rPr>
      </w:pPr>
    </w:p>
    <w:p w14:paraId="246D9C7D" w14:textId="67F61DBB" w:rsidR="00CB3D5D" w:rsidRDefault="00CB3D5D" w:rsidP="00A42823">
      <w:pPr>
        <w:ind w:firstLine="720"/>
        <w:rPr>
          <w:rFonts w:ascii="Times New Roman" w:hAnsi="Times New Roman" w:cs="Times New Roman"/>
          <w:sz w:val="24"/>
          <w:szCs w:val="24"/>
        </w:rPr>
      </w:pPr>
      <w:r>
        <w:rPr>
          <w:rFonts w:ascii="Times New Roman" w:hAnsi="Times New Roman" w:cs="Times New Roman"/>
          <w:sz w:val="24"/>
          <w:szCs w:val="24"/>
        </w:rPr>
        <w:t>There is evidence for the effects of land cover change on avian species richness</w:t>
      </w:r>
      <w:r w:rsidR="00B4413F">
        <w:rPr>
          <w:rFonts w:ascii="Times New Roman" w:hAnsi="Times New Roman" w:cs="Times New Roman"/>
          <w:sz w:val="24"/>
          <w:szCs w:val="24"/>
        </w:rPr>
        <w:t xml:space="preserve">, </w:t>
      </w:r>
      <w:r>
        <w:rPr>
          <w:rFonts w:ascii="Times New Roman" w:hAnsi="Times New Roman" w:cs="Times New Roman"/>
          <w:sz w:val="24"/>
          <w:szCs w:val="24"/>
        </w:rPr>
        <w:t>abundance</w:t>
      </w:r>
      <w:r w:rsidR="00B4413F">
        <w:rPr>
          <w:rFonts w:ascii="Times New Roman" w:hAnsi="Times New Roman" w:cs="Times New Roman"/>
          <w:sz w:val="24"/>
          <w:szCs w:val="24"/>
        </w:rPr>
        <w:t>, and population trends</w:t>
      </w:r>
      <w:r>
        <w:rPr>
          <w:rFonts w:ascii="Times New Roman" w:hAnsi="Times New Roman" w:cs="Times New Roman"/>
          <w:sz w:val="24"/>
          <w:szCs w:val="24"/>
        </w:rPr>
        <w:t xml:space="preserve"> (</w:t>
      </w:r>
      <w:r w:rsidR="00B4413F">
        <w:rPr>
          <w:rFonts w:ascii="Times New Roman" w:hAnsi="Times New Roman" w:cs="Times New Roman"/>
          <w:sz w:val="24"/>
          <w:szCs w:val="24"/>
        </w:rPr>
        <w:t xml:space="preserve">Eglington and Pearce-Higgins 2012, </w:t>
      </w:r>
      <w:r>
        <w:rPr>
          <w:rFonts w:ascii="Times New Roman" w:hAnsi="Times New Roman" w:cs="Times New Roman"/>
          <w:sz w:val="24"/>
          <w:szCs w:val="24"/>
        </w:rPr>
        <w:t>Rittenhouse et al. 2012).</w:t>
      </w:r>
    </w:p>
    <w:p w14:paraId="3653EEE9" w14:textId="4D013CE1" w:rsidR="009C5BB6" w:rsidRDefault="009C5BB6" w:rsidP="00A42823">
      <w:pPr>
        <w:ind w:firstLine="720"/>
        <w:rPr>
          <w:rFonts w:ascii="Times New Roman" w:hAnsi="Times New Roman" w:cs="Times New Roman"/>
          <w:sz w:val="24"/>
          <w:szCs w:val="24"/>
        </w:rPr>
      </w:pPr>
    </w:p>
    <w:p w14:paraId="43897495" w14:textId="60DF2FF9"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Ultimately, there is a consensus that bird distribution models perform better and produce more accurate results when both climate and land cover variables (or other measures of habitat) are included (</w:t>
      </w:r>
      <w:r w:rsidR="00A53218">
        <w:rPr>
          <w:rFonts w:ascii="Times New Roman" w:hAnsi="Times New Roman" w:cs="Times New Roman"/>
          <w:sz w:val="24"/>
          <w:szCs w:val="24"/>
        </w:rPr>
        <w:t xml:space="preserve">Chamberlain et al. 2016, </w:t>
      </w:r>
      <w:r w:rsidR="00244999">
        <w:rPr>
          <w:rFonts w:ascii="Times New Roman" w:hAnsi="Times New Roman" w:cs="Times New Roman"/>
          <w:sz w:val="24"/>
          <w:szCs w:val="24"/>
        </w:rPr>
        <w:t xml:space="preserve">Betts et al. 2019, </w:t>
      </w:r>
      <w:r>
        <w:rPr>
          <w:rFonts w:ascii="Times New Roman" w:hAnsi="Times New Roman" w:cs="Times New Roman"/>
          <w:sz w:val="24"/>
          <w:szCs w:val="24"/>
        </w:rPr>
        <w:t>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 xml:space="preserve">). </w:t>
      </w:r>
    </w:p>
    <w:p w14:paraId="09335789" w14:textId="0BDCE5EF" w:rsidR="009661C9" w:rsidRDefault="009661C9" w:rsidP="00B30EF4">
      <w:pPr>
        <w:spacing w:line="276" w:lineRule="auto"/>
        <w:rPr>
          <w:rFonts w:ascii="Times New Roman" w:hAnsi="Times New Roman" w:cs="Times New Roman"/>
          <w:sz w:val="24"/>
          <w:szCs w:val="24"/>
        </w:rPr>
      </w:pP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346DB1DB" w14:textId="24DEF733" w:rsidR="00B30EF4" w:rsidRDefault="00B30EF4" w:rsidP="00B30EF4">
      <w:pPr>
        <w:spacing w:line="276" w:lineRule="auto"/>
        <w:rPr>
          <w:rFonts w:ascii="Times New Roman" w:hAnsi="Times New Roman" w:cs="Times New Roman"/>
          <w:sz w:val="24"/>
          <w:szCs w:val="24"/>
        </w:rPr>
      </w:pPr>
      <w:r w:rsidRPr="00AA6386">
        <w:rPr>
          <w:rFonts w:ascii="Times New Roman" w:hAnsi="Times New Roman" w:cs="Times New Roman"/>
          <w:sz w:val="24"/>
          <w:szCs w:val="24"/>
          <w:highlight w:val="yellow"/>
        </w:rPr>
        <w:t>PREDICTED DIFFERENCES BETWEEN 2000 AND 2100; COMPARE TO OTHER STUDIES</w:t>
      </w:r>
    </w:p>
    <w:p w14:paraId="3CF6E031" w14:textId="035319D9" w:rsidR="00C0687A" w:rsidRDefault="00C1602B" w:rsidP="00C0687A">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2B74C4C" w14:textId="2CA23D10" w:rsidR="00C0687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 xml:space="preserve">Other studies have found that responses </w:t>
      </w:r>
      <w:r w:rsidR="0019207E">
        <w:rPr>
          <w:rFonts w:ascii="Times New Roman" w:hAnsi="Times New Roman" w:cs="Times New Roman"/>
          <w:sz w:val="24"/>
          <w:szCs w:val="24"/>
          <w:highlight w:val="yellow"/>
        </w:rPr>
        <w:t xml:space="preserve">to climate and land cover change </w:t>
      </w:r>
      <w:r w:rsidRPr="00495F8A">
        <w:rPr>
          <w:rFonts w:ascii="Times New Roman" w:hAnsi="Times New Roman" w:cs="Times New Roman"/>
          <w:sz w:val="24"/>
          <w:szCs w:val="24"/>
          <w:highlight w:val="yellow"/>
        </w:rPr>
        <w:t xml:space="preserve">are </w:t>
      </w:r>
      <w:r w:rsidR="0019207E">
        <w:rPr>
          <w:rFonts w:ascii="Times New Roman" w:hAnsi="Times New Roman" w:cs="Times New Roman"/>
          <w:sz w:val="24"/>
          <w:szCs w:val="24"/>
        </w:rPr>
        <w:t>usually species-specific (</w:t>
      </w:r>
      <w:r w:rsidR="00F37A28">
        <w:rPr>
          <w:rFonts w:ascii="Times New Roman" w:hAnsi="Times New Roman" w:cs="Times New Roman"/>
          <w:sz w:val="24"/>
          <w:szCs w:val="24"/>
        </w:rPr>
        <w:t xml:space="preserve">Jetz et al. 2007, </w:t>
      </w:r>
      <w:r w:rsidR="0019207E">
        <w:rPr>
          <w:rFonts w:ascii="Times New Roman" w:hAnsi="Times New Roman" w:cs="Times New Roman"/>
          <w:sz w:val="24"/>
          <w:szCs w:val="24"/>
        </w:rPr>
        <w:t>Lindstrom et al. 2013</w:t>
      </w:r>
      <w:r w:rsidR="00F04591">
        <w:rPr>
          <w:rFonts w:ascii="Times New Roman" w:hAnsi="Times New Roman" w:cs="Times New Roman"/>
          <w:sz w:val="24"/>
          <w:szCs w:val="24"/>
        </w:rPr>
        <w:t>,</w:t>
      </w:r>
      <w:r w:rsidR="002101EA">
        <w:rPr>
          <w:rFonts w:ascii="Times New Roman" w:hAnsi="Times New Roman" w:cs="Times New Roman"/>
          <w:sz w:val="24"/>
          <w:szCs w:val="24"/>
        </w:rPr>
        <w:t xml:space="preserve"> </w:t>
      </w:r>
      <w:r w:rsidR="00AA50BD">
        <w:rPr>
          <w:rFonts w:ascii="Times New Roman" w:hAnsi="Times New Roman" w:cs="Times New Roman"/>
          <w:sz w:val="24"/>
          <w:szCs w:val="24"/>
        </w:rPr>
        <w:t xml:space="preserve">Bateman et al. 2016, </w:t>
      </w:r>
      <w:r w:rsidR="005B44B3">
        <w:rPr>
          <w:rFonts w:ascii="Times New Roman" w:hAnsi="Times New Roman" w:cs="Times New Roman"/>
          <w:sz w:val="24"/>
          <w:szCs w:val="24"/>
        </w:rPr>
        <w:t xml:space="preserve">Lehikoinen and Virkkala 2016, </w:t>
      </w:r>
      <w:r w:rsidR="002101EA">
        <w:rPr>
          <w:rFonts w:ascii="Times New Roman" w:hAnsi="Times New Roman" w:cs="Times New Roman"/>
          <w:sz w:val="24"/>
        </w:rPr>
        <w:t>Tayleur et al. 2016,</w:t>
      </w:r>
      <w:r w:rsidR="002101EA">
        <w:rPr>
          <w:rFonts w:ascii="Times New Roman" w:hAnsi="Times New Roman" w:cs="Times New Roman"/>
          <w:sz w:val="24"/>
          <w:szCs w:val="24"/>
        </w:rPr>
        <w:t xml:space="preserve"> </w:t>
      </w:r>
      <w:r w:rsidR="00F04591">
        <w:rPr>
          <w:rFonts w:ascii="Times New Roman" w:hAnsi="Times New Roman" w:cs="Times New Roman"/>
          <w:sz w:val="24"/>
          <w:szCs w:val="24"/>
        </w:rPr>
        <w:t>Bradter et al. 2022</w:t>
      </w:r>
      <w:r w:rsidR="0019207E">
        <w:rPr>
          <w:rFonts w:ascii="Times New Roman" w:hAnsi="Times New Roman" w:cs="Times New Roman"/>
          <w:sz w:val="24"/>
          <w:szCs w:val="24"/>
        </w:rPr>
        <w:t>).</w:t>
      </w:r>
    </w:p>
    <w:p w14:paraId="1301BA07" w14:textId="77777777" w:rsidR="0019207E" w:rsidRDefault="0019207E" w:rsidP="00B30EF4">
      <w:pPr>
        <w:spacing w:line="276" w:lineRule="auto"/>
        <w:rPr>
          <w:rFonts w:ascii="Times New Roman" w:hAnsi="Times New Roman" w:cs="Times New Roman"/>
          <w:sz w:val="24"/>
          <w:szCs w:val="24"/>
        </w:rPr>
      </w:pPr>
    </w:p>
    <w:p w14:paraId="7119302A" w14:textId="58F5EC8F"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Most studies find more pronounced changes</w:t>
      </w:r>
    </w:p>
    <w:p w14:paraId="78894D9F" w14:textId="77777777" w:rsidR="00366C81" w:rsidRDefault="00366C81" w:rsidP="000478A8">
      <w:pPr>
        <w:spacing w:line="276" w:lineRule="auto"/>
        <w:rPr>
          <w:rFonts w:ascii="Times New Roman" w:hAnsi="Times New Roman" w:cs="Times New Roman"/>
          <w:sz w:val="24"/>
          <w:szCs w:val="24"/>
        </w:rPr>
      </w:pPr>
    </w:p>
    <w:p w14:paraId="61FB6360" w14:textId="2D1FEA50" w:rsidR="00366C81" w:rsidRDefault="00366C81" w:rsidP="000478A8">
      <w:pPr>
        <w:spacing w:line="276" w:lineRule="auto"/>
        <w:rPr>
          <w:rFonts w:ascii="Times New Roman" w:hAnsi="Times New Roman" w:cs="Times New Roman"/>
          <w:sz w:val="24"/>
          <w:szCs w:val="24"/>
        </w:rPr>
      </w:pPr>
      <w:r>
        <w:rPr>
          <w:rFonts w:ascii="Times New Roman" w:hAnsi="Times New Roman" w:cs="Times New Roman"/>
          <w:sz w:val="24"/>
        </w:rPr>
        <w:t xml:space="preserve">Zurell et al. </w:t>
      </w:r>
      <w:r>
        <w:rPr>
          <w:rFonts w:ascii="Times New Roman" w:hAnsi="Times New Roman" w:cs="Times New Roman"/>
          <w:sz w:val="24"/>
        </w:rPr>
        <w:t>(</w:t>
      </w:r>
      <w:r>
        <w:rPr>
          <w:rFonts w:ascii="Times New Roman" w:hAnsi="Times New Roman" w:cs="Times New Roman"/>
          <w:sz w:val="24"/>
        </w:rPr>
        <w:t>2008</w:t>
      </w:r>
      <w:r>
        <w:rPr>
          <w:rFonts w:ascii="Times New Roman" w:hAnsi="Times New Roman" w:cs="Times New Roman"/>
          <w:sz w:val="24"/>
        </w:rPr>
        <w:t xml:space="preserve">) projected strong summer range contractions in 83% of 715 </w:t>
      </w:r>
      <w:r w:rsidRPr="00366C81">
        <w:rPr>
          <w:rFonts w:ascii="Times New Roman" w:hAnsi="Times New Roman" w:cs="Times New Roman"/>
          <w:sz w:val="24"/>
        </w:rPr>
        <w:t>long-distance migratory birds of the Holarctic</w:t>
      </w:r>
      <w:r>
        <w:rPr>
          <w:rFonts w:ascii="Times New Roman" w:hAnsi="Times New Roman" w:cs="Times New Roman"/>
          <w:sz w:val="24"/>
        </w:rPr>
        <w:t>.</w:t>
      </w:r>
    </w:p>
    <w:p w14:paraId="0BBA2B32" w14:textId="4673C28D" w:rsidR="000478A8" w:rsidRDefault="000478A8"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Boreal and arctic species in northern Europe are expected to experience </w:t>
      </w:r>
      <w:r w:rsidR="00474E4F">
        <w:rPr>
          <w:rFonts w:ascii="Times New Roman" w:hAnsi="Times New Roman" w:cs="Times New Roman"/>
          <w:sz w:val="24"/>
          <w:szCs w:val="24"/>
        </w:rPr>
        <w:t>range declines of -73.6-83.6%</w:t>
      </w:r>
      <w:r>
        <w:rPr>
          <w:rFonts w:ascii="Times New Roman" w:hAnsi="Times New Roman" w:cs="Times New Roman"/>
          <w:sz w:val="24"/>
          <w:szCs w:val="24"/>
        </w:rPr>
        <w:t xml:space="preserve"> due to climate change (Virkkala et al. 2008). </w:t>
      </w:r>
      <w:r w:rsidR="00AA6386">
        <w:rPr>
          <w:rFonts w:ascii="Times New Roman" w:hAnsi="Times New Roman" w:cs="Times New Roman"/>
          <w:sz w:val="24"/>
          <w:szCs w:val="24"/>
        </w:rPr>
        <w:t>Mid-elevation and high-elevation bird species in Indonesia are predicted to decline up to -47% in range area and up to -61% in population size due to climate change</w:t>
      </w:r>
      <w:r w:rsidR="00FD1C05">
        <w:rPr>
          <w:rFonts w:ascii="Times New Roman" w:hAnsi="Times New Roman" w:cs="Times New Roman"/>
          <w:sz w:val="24"/>
          <w:szCs w:val="24"/>
        </w:rPr>
        <w:t xml:space="preserve"> (Harris et al. 2014)</w:t>
      </w:r>
      <w:r w:rsidR="00AA6386">
        <w:rPr>
          <w:rFonts w:ascii="Times New Roman" w:hAnsi="Times New Roman" w:cs="Times New Roman"/>
          <w:sz w:val="24"/>
          <w:szCs w:val="24"/>
        </w:rPr>
        <w:t>.</w:t>
      </w:r>
    </w:p>
    <w:p w14:paraId="0316E4BF" w14:textId="644C44B2" w:rsidR="00B911A1" w:rsidRDefault="00B911A1" w:rsidP="000478A8">
      <w:pPr>
        <w:spacing w:line="276" w:lineRule="auto"/>
        <w:rPr>
          <w:rFonts w:ascii="Times New Roman" w:hAnsi="Times New Roman" w:cs="Times New Roman"/>
          <w:sz w:val="24"/>
          <w:szCs w:val="24"/>
        </w:rPr>
      </w:pPr>
    </w:p>
    <w:p w14:paraId="5CF45207" w14:textId="09BFB02E" w:rsidR="004D56C4" w:rsidRDefault="004D56C4"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from Sweden found that </w:t>
      </w:r>
      <w:r w:rsidRPr="004D56C4">
        <w:rPr>
          <w:rFonts w:ascii="Times New Roman" w:hAnsi="Times New Roman" w:cs="Times New Roman"/>
          <w:sz w:val="24"/>
          <w:szCs w:val="24"/>
        </w:rPr>
        <w:t>both range-contractions of cold-dwelling species and expansions of warm-dwelling species have occurred over a 15 year period of increasing temperatures</w:t>
      </w:r>
      <w:r>
        <w:rPr>
          <w:rFonts w:ascii="Times New Roman" w:hAnsi="Times New Roman" w:cs="Times New Roman"/>
          <w:sz w:val="24"/>
          <w:szCs w:val="24"/>
        </w:rPr>
        <w:t xml:space="preserve"> (</w:t>
      </w:r>
      <w:r>
        <w:rPr>
          <w:rFonts w:ascii="Times New Roman" w:hAnsi="Times New Roman" w:cs="Times New Roman"/>
          <w:sz w:val="24"/>
        </w:rPr>
        <w:t>Tayleur et al. 2016)</w:t>
      </w:r>
      <w:r w:rsidRPr="004D56C4">
        <w:rPr>
          <w:rFonts w:ascii="Times New Roman" w:hAnsi="Times New Roman" w:cs="Times New Roman"/>
          <w:sz w:val="24"/>
          <w:szCs w:val="24"/>
        </w:rPr>
        <w:t>.</w:t>
      </w:r>
    </w:p>
    <w:p w14:paraId="4BC1A3DF" w14:textId="77777777" w:rsidR="004D56C4" w:rsidRDefault="004D56C4" w:rsidP="000478A8">
      <w:pPr>
        <w:spacing w:line="276" w:lineRule="auto"/>
        <w:rPr>
          <w:rFonts w:ascii="Times New Roman" w:hAnsi="Times New Roman" w:cs="Times New Roman"/>
          <w:sz w:val="24"/>
          <w:szCs w:val="24"/>
        </w:rPr>
      </w:pPr>
    </w:p>
    <w:p w14:paraId="086AD7D4" w14:textId="33A130F2" w:rsidR="00B911A1" w:rsidRDefault="00B911A1" w:rsidP="000478A8">
      <w:pPr>
        <w:spacing w:line="276" w:lineRule="auto"/>
        <w:rPr>
          <w:rFonts w:ascii="Times New Roman" w:hAnsi="Times New Roman" w:cs="Times New Roman"/>
          <w:sz w:val="24"/>
          <w:szCs w:val="24"/>
        </w:rPr>
      </w:pPr>
      <w:r>
        <w:rPr>
          <w:rFonts w:ascii="Times New Roman" w:hAnsi="Times New Roman" w:cs="Times New Roman"/>
          <w:sz w:val="24"/>
          <w:szCs w:val="24"/>
        </w:rPr>
        <w:t>However, there are examples of other studies that have found bird species distributions remaining stable in response to climate change (Chamberlain et al. 2013)</w:t>
      </w:r>
      <w:r w:rsidR="00505538">
        <w:rPr>
          <w:rFonts w:ascii="Times New Roman" w:hAnsi="Times New Roman" w:cs="Times New Roman"/>
          <w:sz w:val="24"/>
          <w:szCs w:val="24"/>
        </w:rPr>
        <w:t>, with forest birds in particular responding weakly to changes in temperature and precipitation (Jarzyna et al. 2016).</w:t>
      </w:r>
    </w:p>
    <w:p w14:paraId="6D8112C6" w14:textId="77777777" w:rsidR="000478A8" w:rsidRDefault="000478A8" w:rsidP="00B30EF4">
      <w:pPr>
        <w:spacing w:line="276" w:lineRule="auto"/>
        <w:rPr>
          <w:rFonts w:ascii="Times New Roman" w:hAnsi="Times New Roman" w:cs="Times New Roman"/>
          <w:sz w:val="24"/>
          <w:szCs w:val="24"/>
        </w:rPr>
      </w:pPr>
    </w:p>
    <w:p w14:paraId="6A12E7AE" w14:textId="05C6C5DD"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Declines in abundance common</w:t>
      </w:r>
    </w:p>
    <w:p w14:paraId="0CC8DB63" w14:textId="0A4EE8F6" w:rsidR="003F0B99" w:rsidRDefault="003F0B99" w:rsidP="00B30EF4">
      <w:pPr>
        <w:spacing w:line="276" w:lineRule="auto"/>
        <w:rPr>
          <w:rFonts w:ascii="Times New Roman" w:hAnsi="Times New Roman" w:cs="Times New Roman"/>
          <w:sz w:val="24"/>
          <w:szCs w:val="24"/>
        </w:rPr>
      </w:pPr>
      <w:r>
        <w:rPr>
          <w:rFonts w:ascii="Times New Roman" w:hAnsi="Times New Roman" w:cs="Times New Roman"/>
          <w:sz w:val="24"/>
          <w:szCs w:val="24"/>
        </w:rPr>
        <w:t xml:space="preserve">In similar studies, it is common to find that montane bird populations and abundance decline in conjunction with warming temperatures (e.g., </w:t>
      </w:r>
      <w:r w:rsidRPr="003F0B99">
        <w:rPr>
          <w:rFonts w:ascii="Times New Roman" w:hAnsi="Times New Roman" w:cs="Times New Roman"/>
          <w:sz w:val="24"/>
          <w:szCs w:val="24"/>
        </w:rPr>
        <w:t>Lehikoinen et al. 2014</w:t>
      </w:r>
      <w:r>
        <w:rPr>
          <w:rFonts w:ascii="Times New Roman" w:hAnsi="Times New Roman" w:cs="Times New Roman"/>
          <w:sz w:val="24"/>
          <w:szCs w:val="24"/>
        </w:rPr>
        <w:t xml:space="preserve">, </w:t>
      </w:r>
      <w:r w:rsidR="002F1F1B">
        <w:rPr>
          <w:rFonts w:ascii="Times New Roman" w:hAnsi="Times New Roman" w:cs="Times New Roman"/>
          <w:sz w:val="24"/>
          <w:szCs w:val="24"/>
        </w:rPr>
        <w:t>Harris et al. 2014)</w:t>
      </w:r>
    </w:p>
    <w:p w14:paraId="35A15161" w14:textId="2B5F944B" w:rsidR="00AB4EEC" w:rsidRDefault="00AB4EEC" w:rsidP="00B30EF4">
      <w:pPr>
        <w:spacing w:line="276" w:lineRule="auto"/>
        <w:rPr>
          <w:rFonts w:ascii="Times New Roman" w:hAnsi="Times New Roman" w:cs="Times New Roman"/>
          <w:sz w:val="24"/>
          <w:szCs w:val="24"/>
        </w:rPr>
      </w:pPr>
      <w:r>
        <w:rPr>
          <w:rFonts w:ascii="Times New Roman" w:hAnsi="Times New Roman" w:cs="Times New Roman"/>
          <w:sz w:val="24"/>
          <w:szCs w:val="24"/>
        </w:rPr>
        <w:t>Of 14 montane bird species in northern Europe, 9 declined significantly in numbers in conjunction with increasing summer temperatures (Lehikoinen et al. 2014).</w:t>
      </w:r>
    </w:p>
    <w:p w14:paraId="1A14DFE5" w14:textId="13A2D6D1"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Less change in range than abundance</w:t>
      </w:r>
    </w:p>
    <w:p w14:paraId="30C4472E" w14:textId="6CDA43E3" w:rsidR="00580326" w:rsidRDefault="00AC2221"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Greater changes in</w:t>
      </w:r>
      <w:r w:rsidR="00580326" w:rsidRPr="00FD4C9D">
        <w:rPr>
          <w:rFonts w:ascii="Times New Roman" w:hAnsi="Times New Roman" w:cs="Times New Roman"/>
          <w:sz w:val="24"/>
          <w:szCs w:val="24"/>
        </w:rPr>
        <w:t xml:space="preserve"> relative abundance</w:t>
      </w:r>
      <w:r>
        <w:rPr>
          <w:rFonts w:ascii="Times New Roman" w:hAnsi="Times New Roman" w:cs="Times New Roman"/>
          <w:sz w:val="24"/>
          <w:szCs w:val="24"/>
        </w:rPr>
        <w:t xml:space="preserve"> compared to overall range</w:t>
      </w:r>
      <w:r w:rsidR="00580326" w:rsidRPr="00FD4C9D">
        <w:rPr>
          <w:rFonts w:ascii="Times New Roman" w:hAnsi="Times New Roman" w:cs="Times New Roman"/>
          <w:sz w:val="24"/>
          <w:szCs w:val="24"/>
        </w:rPr>
        <w:t xml:space="preserve"> is consistent with previous studies (e.g., Rodenhouse et al. 2008</w:t>
      </w:r>
      <w:r>
        <w:rPr>
          <w:rFonts w:ascii="Times New Roman" w:hAnsi="Times New Roman" w:cs="Times New Roman"/>
          <w:sz w:val="24"/>
          <w:szCs w:val="24"/>
        </w:rPr>
        <w:t>, Harris et al. 2014</w:t>
      </w:r>
      <w:r w:rsidR="00580326" w:rsidRPr="00FD4C9D">
        <w:rPr>
          <w:rFonts w:ascii="Times New Roman" w:hAnsi="Times New Roman" w:cs="Times New Roman"/>
          <w:sz w:val="24"/>
          <w:szCs w:val="24"/>
        </w:rPr>
        <w:t>).</w:t>
      </w:r>
    </w:p>
    <w:p w14:paraId="629AA69F" w14:textId="2D8BE4F4" w:rsidR="00495F8A" w:rsidRDefault="00495F8A" w:rsidP="00495F8A">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Direction of shifts</w:t>
      </w:r>
    </w:p>
    <w:p w14:paraId="6ADB25AD" w14:textId="607FB015" w:rsidR="00B67FB1" w:rsidRPr="00FD4C9D" w:rsidRDefault="00B67FB1" w:rsidP="00495F8A">
      <w:pPr>
        <w:spacing w:line="276" w:lineRule="auto"/>
        <w:rPr>
          <w:rFonts w:ascii="Times New Roman" w:hAnsi="Times New Roman" w:cs="Times New Roman"/>
          <w:sz w:val="24"/>
          <w:szCs w:val="24"/>
        </w:rPr>
      </w:pPr>
      <w:r>
        <w:rPr>
          <w:rFonts w:ascii="Times New Roman" w:hAnsi="Times New Roman" w:cs="Times New Roman"/>
          <w:sz w:val="24"/>
          <w:szCs w:val="24"/>
        </w:rPr>
        <w:t>Very few studies examine the c</w:t>
      </w:r>
      <w:r w:rsidRPr="00B67FB1">
        <w:rPr>
          <w:rFonts w:ascii="Times New Roman" w:hAnsi="Times New Roman" w:cs="Times New Roman"/>
          <w:sz w:val="24"/>
          <w:szCs w:val="24"/>
        </w:rPr>
        <w:t>hanges in the mean cent</w:t>
      </w:r>
      <w:r>
        <w:rPr>
          <w:rFonts w:ascii="Times New Roman" w:hAnsi="Times New Roman" w:cs="Times New Roman"/>
          <w:sz w:val="24"/>
          <w:szCs w:val="24"/>
        </w:rPr>
        <w:t>er</w:t>
      </w:r>
      <w:r w:rsidRPr="00B67FB1">
        <w:rPr>
          <w:rFonts w:ascii="Times New Roman" w:hAnsi="Times New Roman" w:cs="Times New Roman"/>
          <w:sz w:val="24"/>
          <w:szCs w:val="24"/>
        </w:rPr>
        <w:t xml:space="preserve"> of weighted </w:t>
      </w:r>
      <w:r>
        <w:rPr>
          <w:rFonts w:ascii="Times New Roman" w:hAnsi="Times New Roman" w:cs="Times New Roman"/>
          <w:sz w:val="24"/>
          <w:szCs w:val="24"/>
        </w:rPr>
        <w:t xml:space="preserve">species </w:t>
      </w:r>
      <w:r w:rsidRPr="00B67FB1">
        <w:rPr>
          <w:rFonts w:ascii="Times New Roman" w:hAnsi="Times New Roman" w:cs="Times New Roman"/>
          <w:sz w:val="24"/>
          <w:szCs w:val="24"/>
        </w:rPr>
        <w:t>densit</w:t>
      </w:r>
      <w:r>
        <w:rPr>
          <w:rFonts w:ascii="Times New Roman" w:hAnsi="Times New Roman" w:cs="Times New Roman"/>
          <w:sz w:val="24"/>
          <w:szCs w:val="24"/>
        </w:rPr>
        <w:t>ies in response to climate change, but their results were notably consistent with my findings.</w:t>
      </w:r>
      <w:r w:rsidRPr="00B67FB1">
        <w:rPr>
          <w:rFonts w:ascii="Times New Roman" w:hAnsi="Times New Roman" w:cs="Times New Roman"/>
          <w:sz w:val="24"/>
          <w:szCs w:val="24"/>
        </w:rPr>
        <w:t xml:space="preserve"> </w:t>
      </w:r>
    </w:p>
    <w:p w14:paraId="1CBC2098" w14:textId="7491FA91" w:rsidR="00080D8C" w:rsidRDefault="00946660" w:rsidP="00904C94">
      <w:pPr>
        <w:spacing w:line="276" w:lineRule="auto"/>
        <w:rPr>
          <w:rFonts w:ascii="Times New Roman" w:hAnsi="Times New Roman" w:cs="Times New Roman"/>
          <w:sz w:val="24"/>
          <w:szCs w:val="24"/>
        </w:rPr>
      </w:pPr>
      <w:r>
        <w:rPr>
          <w:rFonts w:ascii="Times New Roman" w:hAnsi="Times New Roman" w:cs="Times New Roman"/>
          <w:sz w:val="24"/>
          <w:szCs w:val="24"/>
        </w:rPr>
        <w:t xml:space="preserve">A similar study that used </w:t>
      </w:r>
      <w:r w:rsidRPr="00946660">
        <w:rPr>
          <w:rFonts w:ascii="Times New Roman" w:hAnsi="Times New Roman" w:cs="Times New Roman"/>
          <w:sz w:val="24"/>
          <w:szCs w:val="24"/>
        </w:rPr>
        <w:t>count data on a 1000 km south–north gradient in Finland</w:t>
      </w:r>
      <w:r>
        <w:rPr>
          <w:rFonts w:ascii="Times New Roman" w:hAnsi="Times New Roman" w:cs="Times New Roman"/>
          <w:sz w:val="24"/>
          <w:szCs w:val="24"/>
        </w:rPr>
        <w:t xml:space="preserve"> found</w:t>
      </w:r>
      <w:r w:rsidRPr="00946660">
        <w:rPr>
          <w:rFonts w:ascii="Times New Roman" w:hAnsi="Times New Roman" w:cs="Times New Roman"/>
          <w:sz w:val="24"/>
          <w:szCs w:val="24"/>
        </w:rPr>
        <w:t xml:space="preserve"> that between 1970–1989 and 2000–2012, 128 bird species shifted their densities</w:t>
      </w:r>
      <w:r>
        <w:rPr>
          <w:rFonts w:ascii="Times New Roman" w:hAnsi="Times New Roman" w:cs="Times New Roman"/>
          <w:sz w:val="24"/>
          <w:szCs w:val="24"/>
        </w:rPr>
        <w:t xml:space="preserve"> an </w:t>
      </w:r>
      <w:r w:rsidRPr="00946660">
        <w:rPr>
          <w:rFonts w:ascii="Times New Roman" w:hAnsi="Times New Roman" w:cs="Times New Roman"/>
          <w:sz w:val="24"/>
          <w:szCs w:val="24"/>
        </w:rPr>
        <w:t>average</w:t>
      </w:r>
      <w:r>
        <w:rPr>
          <w:rFonts w:ascii="Times New Roman" w:hAnsi="Times New Roman" w:cs="Times New Roman"/>
          <w:sz w:val="24"/>
          <w:szCs w:val="24"/>
        </w:rPr>
        <w:t xml:space="preserve"> of</w:t>
      </w:r>
      <w:r w:rsidRPr="00946660">
        <w:rPr>
          <w:rFonts w:ascii="Times New Roman" w:hAnsi="Times New Roman" w:cs="Times New Roman"/>
          <w:sz w:val="24"/>
          <w:szCs w:val="24"/>
        </w:rPr>
        <w:t xml:space="preserve"> 37 km towards the north</w:t>
      </w:r>
      <w:r>
        <w:rPr>
          <w:rFonts w:ascii="Times New Roman" w:hAnsi="Times New Roman" w:cs="Times New Roman"/>
          <w:sz w:val="24"/>
          <w:szCs w:val="24"/>
        </w:rPr>
        <w:t>-</w:t>
      </w:r>
      <w:r w:rsidRPr="00946660">
        <w:rPr>
          <w:rFonts w:ascii="Times New Roman" w:hAnsi="Times New Roman" w:cs="Times New Roman"/>
          <w:sz w:val="24"/>
          <w:szCs w:val="24"/>
        </w:rPr>
        <w:t>northeast</w:t>
      </w:r>
      <w:r w:rsidR="000E21A2">
        <w:rPr>
          <w:rFonts w:ascii="Times New Roman" w:hAnsi="Times New Roman" w:cs="Times New Roman"/>
          <w:sz w:val="24"/>
          <w:szCs w:val="24"/>
        </w:rPr>
        <w:t>, with forest birds in particular shifting towards a north-eastern direction</w:t>
      </w:r>
      <w:r w:rsidR="00304B06">
        <w:rPr>
          <w:rFonts w:ascii="Times New Roman" w:hAnsi="Times New Roman" w:cs="Times New Roman"/>
          <w:sz w:val="24"/>
          <w:szCs w:val="24"/>
        </w:rPr>
        <w:t xml:space="preserve"> and declining montane species moving in the same direction as the highest and coldest montane areas</w:t>
      </w:r>
      <w:r w:rsidR="00AD4239">
        <w:rPr>
          <w:rFonts w:ascii="Times New Roman" w:hAnsi="Times New Roman" w:cs="Times New Roman"/>
          <w:sz w:val="24"/>
          <w:szCs w:val="24"/>
        </w:rPr>
        <w:t xml:space="preserve"> (Lehikoinen and Virkkala 2016)</w:t>
      </w:r>
      <w:r w:rsidRPr="00946660">
        <w:rPr>
          <w:rFonts w:ascii="Times New Roman" w:hAnsi="Times New Roman" w:cs="Times New Roman"/>
          <w:sz w:val="24"/>
          <w:szCs w:val="24"/>
        </w:rPr>
        <w:t>.</w:t>
      </w:r>
    </w:p>
    <w:p w14:paraId="2D3A32C3" w14:textId="1776E76B" w:rsidR="00AD4239" w:rsidRDefault="00AD4239"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Overall, projected shifts in the distribution of relative abundance for 147 bird species </w:t>
      </w:r>
      <w:r>
        <w:rPr>
          <w:rFonts w:ascii="Times New Roman" w:hAnsi="Times New Roman" w:cs="Times New Roman"/>
          <w:sz w:val="24"/>
          <w:szCs w:val="24"/>
        </w:rPr>
        <w:t>averaged</w:t>
      </w:r>
      <w:r w:rsidRPr="00FD4C9D">
        <w:rPr>
          <w:rFonts w:ascii="Times New Roman" w:hAnsi="Times New Roman" w:cs="Times New Roman"/>
          <w:sz w:val="24"/>
          <w:szCs w:val="24"/>
        </w:rPr>
        <w:t xml:space="preserve"> a distance of ~100–200 km in the north-northeast direction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szCs w:val="24"/>
        </w:rPr>
        <w:fldChar w:fldCharType="separate"/>
      </w:r>
      <w:r w:rsidRPr="00EE0769">
        <w:rPr>
          <w:rFonts w:ascii="Times New Roman" w:hAnsi="Times New Roman" w:cs="Times New Roman"/>
          <w:noProof/>
          <w:sz w:val="24"/>
          <w:szCs w:val="24"/>
        </w:rPr>
        <w:t>(Matthews et al. 2011)</w:t>
      </w:r>
      <w:r>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565F6B5E" w14:textId="7998CA15" w:rsidR="00060652" w:rsidRPr="00946660" w:rsidRDefault="00060652" w:rsidP="00904C94">
      <w:pPr>
        <w:spacing w:line="276" w:lineRule="auto"/>
        <w:rPr>
          <w:rFonts w:ascii="Times New Roman" w:hAnsi="Times New Roman" w:cs="Times New Roman"/>
          <w:sz w:val="24"/>
          <w:szCs w:val="24"/>
        </w:rPr>
      </w:pPr>
    </w:p>
    <w:p w14:paraId="63D87E60" w14:textId="77777777" w:rsidR="00946660" w:rsidRDefault="00946660" w:rsidP="00904C94">
      <w:pPr>
        <w:spacing w:line="276" w:lineRule="auto"/>
        <w:rPr>
          <w:rFonts w:ascii="Times New Roman" w:hAnsi="Times New Roman" w:cs="Times New Roman"/>
          <w:i/>
          <w:iCs/>
          <w:sz w:val="24"/>
          <w:szCs w:val="24"/>
        </w:rPr>
      </w:pP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019F3516" w14:textId="12754664"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lastRenderedPageBreak/>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xml:space="preserve">; experience the highest increases in relative abundance and expansions in occupancy within the northern half of their range;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p>
    <w:p w14:paraId="34C4347D" w14:textId="3072F4AA" w:rsidR="00901FB5" w:rsidRPr="00C526F8" w:rsidRDefault="00202626" w:rsidP="007A1808">
      <w:pPr>
        <w:spacing w:line="276" w:lineRule="auto"/>
        <w:rPr>
          <w:rFonts w:ascii="Times New Roman" w:hAnsi="Times New Roman" w:cs="Times New Roman"/>
          <w:sz w:val="24"/>
          <w:szCs w:val="24"/>
        </w:rPr>
      </w:pPr>
      <w:r w:rsidRPr="00202626">
        <w:rPr>
          <w:rFonts w:ascii="Times New Roman" w:hAnsi="Times New Roman" w:cs="Times New Roman"/>
          <w:sz w:val="24"/>
          <w:szCs w:val="24"/>
          <w:highlight w:val="yellow"/>
        </w:rPr>
        <w:t>Vulnerability of cold-associated species</w:t>
      </w:r>
    </w:p>
    <w:p w14:paraId="122D6B22" w14:textId="002D06B0" w:rsidR="00CD6344" w:rsidRDefault="00CD6344" w:rsidP="007A1808">
      <w:pPr>
        <w:spacing w:line="276" w:lineRule="auto"/>
        <w:rPr>
          <w:rFonts w:ascii="Times New Roman" w:hAnsi="Times New Roman" w:cs="Times New Roman"/>
          <w:sz w:val="24"/>
          <w:szCs w:val="24"/>
        </w:rPr>
      </w:pPr>
      <w:r>
        <w:rPr>
          <w:rFonts w:ascii="Times New Roman" w:hAnsi="Times New Roman" w:cs="Times New Roman"/>
          <w:sz w:val="24"/>
          <w:szCs w:val="24"/>
        </w:rPr>
        <w:t>Other studies agree that high-elevation specialist and montane bird species are likely to be more vulnerable to climate change (La Sorte and Jetz 2010</w:t>
      </w:r>
      <w:r w:rsidR="00993CAD">
        <w:rPr>
          <w:rFonts w:ascii="Times New Roman" w:hAnsi="Times New Roman" w:cs="Times New Roman"/>
          <w:sz w:val="24"/>
          <w:szCs w:val="24"/>
        </w:rPr>
        <w:t xml:space="preserve">, </w:t>
      </w:r>
      <w:r w:rsidR="00993CAD">
        <w:rPr>
          <w:rFonts w:ascii="Times New Roman" w:hAnsi="Times New Roman" w:cs="Times New Roman"/>
          <w:sz w:val="24"/>
        </w:rPr>
        <w:t>Freeman et al. 2018</w:t>
      </w:r>
      <w:r w:rsidR="00575F92">
        <w:rPr>
          <w:rFonts w:ascii="Times New Roman" w:hAnsi="Times New Roman" w:cs="Times New Roman"/>
          <w:sz w:val="24"/>
        </w:rPr>
        <w:t>, Sierra-Morales et al. 2021</w:t>
      </w:r>
      <w:r>
        <w:rPr>
          <w:rFonts w:ascii="Times New Roman" w:hAnsi="Times New Roman" w:cs="Times New Roman"/>
          <w:sz w:val="24"/>
          <w:szCs w:val="24"/>
        </w:rPr>
        <w:t>)</w:t>
      </w:r>
    </w:p>
    <w:p w14:paraId="66D1E842" w14:textId="7DE9ECC6" w:rsidR="00F04F04" w:rsidRDefault="00F04F04" w:rsidP="007A1808">
      <w:pPr>
        <w:spacing w:line="276" w:lineRule="auto"/>
        <w:rPr>
          <w:rFonts w:ascii="Times New Roman" w:hAnsi="Times New Roman" w:cs="Times New Roman"/>
          <w:sz w:val="24"/>
          <w:szCs w:val="24"/>
        </w:rPr>
      </w:pPr>
      <w:r w:rsidRPr="00377618">
        <w:rPr>
          <w:rFonts w:ascii="Times New Roman" w:hAnsi="Times New Roman" w:cs="Times New Roman"/>
          <w:sz w:val="24"/>
          <w:szCs w:val="24"/>
        </w:rPr>
        <w:t xml:space="preserve">A meta-analysis focusing on future distribution shifts suggested that montane (i.e., high-elevation) bird species are more likely to be negatively impacted than other species </w:t>
      </w:r>
      <w:r w:rsidRPr="00377618">
        <w:rPr>
          <w:rFonts w:ascii="Times New Roman" w:hAnsi="Times New Roman" w:cs="Times New Roman"/>
          <w:sz w:val="24"/>
          <w:szCs w:val="24"/>
        </w:rPr>
        <w:fldChar w:fldCharType="begin" w:fldLock="1"/>
      </w:r>
      <w:r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77618">
        <w:rPr>
          <w:rFonts w:ascii="Times New Roman" w:hAnsi="Times New Roman" w:cs="Times New Roman"/>
          <w:sz w:val="24"/>
          <w:szCs w:val="24"/>
        </w:rPr>
        <w:fldChar w:fldCharType="separate"/>
      </w:r>
      <w:r w:rsidRPr="00377618">
        <w:rPr>
          <w:rFonts w:ascii="Times New Roman" w:hAnsi="Times New Roman" w:cs="Times New Roman"/>
          <w:noProof/>
          <w:sz w:val="24"/>
          <w:szCs w:val="24"/>
        </w:rPr>
        <w:t>(Scridel et al. 2018)</w:t>
      </w:r>
      <w:r w:rsidRPr="00377618">
        <w:rPr>
          <w:rFonts w:ascii="Times New Roman" w:hAnsi="Times New Roman" w:cs="Times New Roman"/>
          <w:sz w:val="24"/>
          <w:szCs w:val="24"/>
        </w:rPr>
        <w:fldChar w:fldCharType="end"/>
      </w:r>
      <w:r w:rsidRPr="00377618">
        <w:rPr>
          <w:rFonts w:ascii="Times New Roman" w:hAnsi="Times New Roman" w:cs="Times New Roman"/>
          <w:sz w:val="24"/>
          <w:szCs w:val="24"/>
        </w:rPr>
        <w:t>.</w:t>
      </w:r>
    </w:p>
    <w:p w14:paraId="0102101E" w14:textId="444461FB" w:rsidR="000478A8" w:rsidRDefault="00560096" w:rsidP="000478A8">
      <w:pPr>
        <w:spacing w:line="276" w:lineRule="auto"/>
        <w:rPr>
          <w:rFonts w:ascii="Times New Roman" w:hAnsi="Times New Roman" w:cs="Times New Roman"/>
          <w:sz w:val="24"/>
          <w:szCs w:val="24"/>
        </w:rPr>
      </w:pPr>
      <w:r>
        <w:rPr>
          <w:rFonts w:ascii="Times New Roman" w:hAnsi="Times New Roman" w:cs="Times New Roman"/>
          <w:sz w:val="24"/>
          <w:szCs w:val="24"/>
        </w:rPr>
        <w:t>Across Europe</w:t>
      </w:r>
      <w:r w:rsidR="004D5E02">
        <w:rPr>
          <w:rFonts w:ascii="Times New Roman" w:hAnsi="Times New Roman" w:cs="Times New Roman"/>
          <w:sz w:val="24"/>
          <w:szCs w:val="24"/>
        </w:rPr>
        <w:t>, montane bird species populations are declining (Lehikoinen et al. 2014</w:t>
      </w:r>
      <w:r>
        <w:rPr>
          <w:rFonts w:ascii="Times New Roman" w:hAnsi="Times New Roman" w:cs="Times New Roman"/>
          <w:sz w:val="24"/>
          <w:szCs w:val="24"/>
        </w:rPr>
        <w:t>, Lehikoinen et al. 2019</w:t>
      </w:r>
      <w:r w:rsidR="004D5E02">
        <w:rPr>
          <w:rFonts w:ascii="Times New Roman" w:hAnsi="Times New Roman" w:cs="Times New Roman"/>
          <w:sz w:val="24"/>
          <w:szCs w:val="24"/>
        </w:rPr>
        <w:t xml:space="preserve">), perhaps due to </w:t>
      </w:r>
      <w:r w:rsidR="004D5E02" w:rsidRPr="004D5E02">
        <w:rPr>
          <w:rFonts w:ascii="Times New Roman" w:hAnsi="Times New Roman" w:cs="Times New Roman"/>
          <w:sz w:val="24"/>
          <w:szCs w:val="24"/>
        </w:rPr>
        <w:t>higher summer temperatures</w:t>
      </w:r>
      <w:r w:rsidR="00543E3C">
        <w:rPr>
          <w:rFonts w:ascii="Times New Roman" w:hAnsi="Times New Roman" w:cs="Times New Roman"/>
          <w:sz w:val="24"/>
          <w:szCs w:val="24"/>
        </w:rPr>
        <w:t>, and species breeding at higher elevations have more negative trends than species breeding at lower elevations (Flousek et al. 2015).</w:t>
      </w:r>
      <w:r w:rsidR="004D5E02">
        <w:rPr>
          <w:rFonts w:ascii="Times New Roman" w:hAnsi="Times New Roman" w:cs="Times New Roman"/>
          <w:sz w:val="24"/>
          <w:szCs w:val="24"/>
        </w:rPr>
        <w:t xml:space="preserve"> </w:t>
      </w:r>
      <w:r w:rsidR="00543E3C">
        <w:rPr>
          <w:rFonts w:ascii="Times New Roman" w:hAnsi="Times New Roman" w:cs="Times New Roman"/>
          <w:sz w:val="24"/>
          <w:szCs w:val="24"/>
        </w:rPr>
        <w:t xml:space="preserve">Similarly, </w:t>
      </w:r>
      <w:r w:rsidR="004D5E02">
        <w:rPr>
          <w:rFonts w:ascii="Times New Roman" w:hAnsi="Times New Roman" w:cs="Times New Roman"/>
          <w:sz w:val="24"/>
          <w:szCs w:val="24"/>
        </w:rPr>
        <w:t>b</w:t>
      </w:r>
      <w:r w:rsidR="000478A8">
        <w:rPr>
          <w:rFonts w:ascii="Times New Roman" w:hAnsi="Times New Roman" w:cs="Times New Roman"/>
          <w:sz w:val="24"/>
          <w:szCs w:val="24"/>
        </w:rPr>
        <w:t xml:space="preserve">oreal and arctic species </w:t>
      </w:r>
      <w:r>
        <w:rPr>
          <w:rFonts w:ascii="Times New Roman" w:hAnsi="Times New Roman" w:cs="Times New Roman"/>
          <w:sz w:val="24"/>
          <w:szCs w:val="24"/>
        </w:rPr>
        <w:t xml:space="preserve">in northern Europe </w:t>
      </w:r>
      <w:r w:rsidR="000478A8">
        <w:rPr>
          <w:rFonts w:ascii="Times New Roman" w:hAnsi="Times New Roman" w:cs="Times New Roman"/>
          <w:sz w:val="24"/>
          <w:szCs w:val="24"/>
        </w:rPr>
        <w:t xml:space="preserve">are expected to experience large-scale range reductions due to climate change (Virkkala et al. 2008). </w:t>
      </w:r>
      <w:r w:rsidR="00BE4386">
        <w:rPr>
          <w:rFonts w:ascii="Times New Roman" w:hAnsi="Times New Roman" w:cs="Times New Roman"/>
          <w:sz w:val="24"/>
          <w:szCs w:val="24"/>
        </w:rPr>
        <w:t>Climate change is thought to have a larger impact on montane birds due their shrinking climatic niche (Lehikoinen et al. 2019), which is limited by elevation</w:t>
      </w:r>
      <w:r w:rsidR="00932C06">
        <w:rPr>
          <w:rFonts w:ascii="Times New Roman" w:hAnsi="Times New Roman" w:cs="Times New Roman"/>
          <w:sz w:val="24"/>
          <w:szCs w:val="24"/>
        </w:rPr>
        <w:t xml:space="preserve"> (Sekercioglu et al. 2008)</w:t>
      </w:r>
      <w:r w:rsidR="00BE4386">
        <w:rPr>
          <w:rFonts w:ascii="Times New Roman" w:hAnsi="Times New Roman" w:cs="Times New Roman"/>
          <w:sz w:val="24"/>
          <w:szCs w:val="24"/>
        </w:rPr>
        <w:t>.</w:t>
      </w:r>
    </w:p>
    <w:p w14:paraId="0A1DFB44" w14:textId="6E142620" w:rsidR="00AC2221" w:rsidRPr="007E4F57" w:rsidRDefault="00366C81" w:rsidP="000478A8">
      <w:pPr>
        <w:spacing w:line="276" w:lineRule="auto"/>
        <w:rPr>
          <w:rFonts w:ascii="Times New Roman" w:hAnsi="Times New Roman" w:cs="Times New Roman"/>
          <w:sz w:val="24"/>
        </w:rPr>
      </w:pPr>
      <w:r w:rsidRPr="00366C81">
        <w:rPr>
          <w:rFonts w:ascii="Times New Roman" w:hAnsi="Times New Roman" w:cs="Times New Roman"/>
          <w:sz w:val="24"/>
          <w:lang w:val="fr-FR"/>
        </w:rPr>
        <w:t xml:space="preserve">Zurell et al. </w:t>
      </w:r>
      <w:r w:rsidRPr="00366C81">
        <w:rPr>
          <w:rFonts w:ascii="Times New Roman" w:hAnsi="Times New Roman" w:cs="Times New Roman"/>
          <w:sz w:val="24"/>
        </w:rPr>
        <w:t>(2008)</w:t>
      </w:r>
      <w:r w:rsidRPr="00366C81">
        <w:rPr>
          <w:rFonts w:ascii="Times New Roman" w:hAnsi="Times New Roman" w:cs="Times New Roman"/>
          <w:sz w:val="24"/>
        </w:rPr>
        <w:t xml:space="preserve"> found that summer range l</w:t>
      </w:r>
      <w:r>
        <w:rPr>
          <w:rFonts w:ascii="Times New Roman" w:hAnsi="Times New Roman" w:cs="Times New Roman"/>
          <w:sz w:val="24"/>
        </w:rPr>
        <w:t>oss was higher for migrants that breed further north</w:t>
      </w:r>
      <w:r w:rsidR="007E4F57">
        <w:rPr>
          <w:rFonts w:ascii="Times New Roman" w:hAnsi="Times New Roman" w:cs="Times New Roman"/>
          <w:sz w:val="24"/>
        </w:rPr>
        <w:t xml:space="preserve">, and </w:t>
      </w:r>
      <w:r w:rsidR="007E4F57" w:rsidRPr="007E4F57">
        <w:rPr>
          <w:rFonts w:ascii="Times New Roman" w:hAnsi="Times New Roman" w:cs="Times New Roman"/>
          <w:sz w:val="24"/>
        </w:rPr>
        <w:t>species with small environmental niches were at a higher risk from summer range loss</w:t>
      </w:r>
      <w:r>
        <w:rPr>
          <w:rFonts w:ascii="Times New Roman" w:hAnsi="Times New Roman" w:cs="Times New Roman"/>
          <w:sz w:val="24"/>
        </w:rPr>
        <w:t>.</w:t>
      </w:r>
    </w:p>
    <w:p w14:paraId="32C4C9FC" w14:textId="758D8FD8" w:rsidR="00AC2221" w:rsidRDefault="00AC2221"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Climate change </w:t>
      </w:r>
      <w:r w:rsidR="007E33CB">
        <w:rPr>
          <w:rFonts w:ascii="Times New Roman" w:hAnsi="Times New Roman" w:cs="Times New Roman"/>
          <w:sz w:val="24"/>
          <w:szCs w:val="24"/>
        </w:rPr>
        <w:t>has greater negative effect on</w:t>
      </w:r>
      <w:r>
        <w:rPr>
          <w:rFonts w:ascii="Times New Roman" w:hAnsi="Times New Roman" w:cs="Times New Roman"/>
          <w:sz w:val="24"/>
          <w:szCs w:val="24"/>
        </w:rPr>
        <w:t xml:space="preserve"> high-elevation endemics in Indonesia</w:t>
      </w:r>
      <w:r w:rsidR="007E33CB">
        <w:rPr>
          <w:rFonts w:ascii="Times New Roman" w:hAnsi="Times New Roman" w:cs="Times New Roman"/>
          <w:sz w:val="24"/>
          <w:szCs w:val="24"/>
        </w:rPr>
        <w:t>, compared to mid-elevation bird species</w:t>
      </w:r>
      <w:r>
        <w:rPr>
          <w:rFonts w:ascii="Times New Roman" w:hAnsi="Times New Roman" w:cs="Times New Roman"/>
          <w:sz w:val="24"/>
          <w:szCs w:val="24"/>
        </w:rPr>
        <w:t xml:space="preserve"> (Harris et al. 2014).</w:t>
      </w:r>
    </w:p>
    <w:p w14:paraId="52D45A5D" w14:textId="379B763B" w:rsidR="00060652" w:rsidRDefault="00060652" w:rsidP="000478A8">
      <w:pPr>
        <w:spacing w:line="276" w:lineRule="auto"/>
        <w:rPr>
          <w:rFonts w:ascii="Times New Roman" w:hAnsi="Times New Roman" w:cs="Times New Roman"/>
          <w:sz w:val="24"/>
          <w:szCs w:val="24"/>
        </w:rPr>
      </w:pPr>
    </w:p>
    <w:p w14:paraId="6213841B" w14:textId="110EF15D" w:rsidR="00060652" w:rsidRDefault="00060652"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looking at changes in </w:t>
      </w:r>
      <w:r w:rsidRPr="00060652">
        <w:rPr>
          <w:rFonts w:ascii="Times New Roman" w:hAnsi="Times New Roman" w:cs="Times New Roman"/>
          <w:sz w:val="24"/>
          <w:szCs w:val="24"/>
        </w:rPr>
        <w:t>the mean weighted latitude of density of 94 bird species in Finland</w:t>
      </w:r>
      <w:r>
        <w:rPr>
          <w:rFonts w:ascii="Times New Roman" w:hAnsi="Times New Roman" w:cs="Times New Roman"/>
          <w:sz w:val="24"/>
          <w:szCs w:val="24"/>
        </w:rPr>
        <w:t xml:space="preserve"> found that northern species shifted northward more than southern species (Virkkala and Lehikoinen 2014).</w:t>
      </w:r>
    </w:p>
    <w:p w14:paraId="6DCB84CA" w14:textId="33B22701" w:rsidR="007C6697" w:rsidRDefault="007C6697" w:rsidP="000478A8">
      <w:pPr>
        <w:spacing w:line="276" w:lineRule="auto"/>
        <w:rPr>
          <w:rFonts w:ascii="Times New Roman" w:hAnsi="Times New Roman" w:cs="Times New Roman"/>
          <w:sz w:val="24"/>
          <w:szCs w:val="24"/>
        </w:rPr>
      </w:pPr>
    </w:p>
    <w:p w14:paraId="548F2150" w14:textId="67D7613B" w:rsidR="007C6697" w:rsidRDefault="007C6697" w:rsidP="000478A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Other studies have found that generalist species can expand their ranges in response to climate change (Davey et al. 2012).</w:t>
      </w:r>
    </w:p>
    <w:p w14:paraId="368525E0" w14:textId="1B97E1E3" w:rsidR="005F59BC" w:rsidRDefault="005F59BC" w:rsidP="007A1808">
      <w:pPr>
        <w:spacing w:line="276" w:lineRule="auto"/>
        <w:rPr>
          <w:rFonts w:ascii="Times New Roman" w:hAnsi="Times New Roman" w:cs="Times New Roman"/>
          <w:sz w:val="24"/>
          <w:szCs w:val="24"/>
        </w:rPr>
      </w:pPr>
    </w:p>
    <w:p w14:paraId="3FD849ED" w14:textId="77777777" w:rsidR="00FD0FD9" w:rsidRDefault="00FD0FD9" w:rsidP="007A1808">
      <w:pPr>
        <w:spacing w:line="276" w:lineRule="auto"/>
        <w:rPr>
          <w:rFonts w:ascii="Times New Roman" w:hAnsi="Times New Roman" w:cs="Times New Roman"/>
          <w:sz w:val="24"/>
          <w:szCs w:val="24"/>
        </w:rPr>
      </w:pP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857BCED"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p>
    <w:p w14:paraId="28F7890B" w14:textId="302E2F78" w:rsidR="002553CD" w:rsidRDefault="002553CD" w:rsidP="007A1808">
      <w:pPr>
        <w:spacing w:line="276" w:lineRule="auto"/>
        <w:rPr>
          <w:rFonts w:ascii="Times New Roman" w:hAnsi="Times New Roman" w:cs="Times New Roman"/>
          <w:sz w:val="24"/>
          <w:szCs w:val="24"/>
        </w:rPr>
      </w:pPr>
      <w:r w:rsidRPr="002553CD">
        <w:rPr>
          <w:rFonts w:ascii="Times New Roman" w:hAnsi="Times New Roman" w:cs="Times New Roman"/>
          <w:sz w:val="24"/>
          <w:szCs w:val="24"/>
          <w:highlight w:val="yellow"/>
        </w:rPr>
        <w:t xml:space="preserve">This is consistent with other </w:t>
      </w:r>
      <w:r w:rsidRPr="00377618">
        <w:rPr>
          <w:rFonts w:ascii="Times New Roman" w:hAnsi="Times New Roman" w:cs="Times New Roman"/>
          <w:sz w:val="24"/>
          <w:szCs w:val="24"/>
          <w:highlight w:val="yellow"/>
        </w:rPr>
        <w:t>studies</w:t>
      </w:r>
      <w:r w:rsidR="00377618" w:rsidRPr="00377618">
        <w:rPr>
          <w:rFonts w:ascii="Times New Roman" w:hAnsi="Times New Roman" w:cs="Times New Roman"/>
          <w:sz w:val="24"/>
          <w:szCs w:val="24"/>
          <w:highlight w:val="yellow"/>
        </w:rPr>
        <w:t xml:space="preserve"> – higher emissions are worse</w:t>
      </w:r>
    </w:p>
    <w:p w14:paraId="76DFCE81" w14:textId="030228BF" w:rsidR="00892C2A" w:rsidRDefault="00892C2A" w:rsidP="007A1808">
      <w:pPr>
        <w:spacing w:line="276" w:lineRule="auto"/>
        <w:rPr>
          <w:rFonts w:ascii="Times New Roman" w:hAnsi="Times New Roman" w:cs="Times New Roman"/>
          <w:sz w:val="24"/>
          <w:szCs w:val="24"/>
        </w:rPr>
      </w:pPr>
    </w:p>
    <w:p w14:paraId="04E1E0DC" w14:textId="34023874" w:rsidR="00892C2A" w:rsidRDefault="0001588F" w:rsidP="007A1808">
      <w:pPr>
        <w:spacing w:line="276" w:lineRule="auto"/>
        <w:rPr>
          <w:rFonts w:ascii="Times New Roman" w:hAnsi="Times New Roman" w:cs="Times New Roman"/>
          <w:sz w:val="24"/>
          <w:szCs w:val="24"/>
        </w:rPr>
      </w:pPr>
      <w:r>
        <w:rPr>
          <w:rFonts w:ascii="Times New Roman" w:hAnsi="Times New Roman" w:cs="Times New Roman"/>
          <w:sz w:val="24"/>
          <w:szCs w:val="24"/>
        </w:rPr>
        <w:t>In o</w:t>
      </w:r>
      <w:r w:rsidR="00892C2A">
        <w:rPr>
          <w:rFonts w:ascii="Times New Roman" w:hAnsi="Times New Roman" w:cs="Times New Roman"/>
          <w:sz w:val="24"/>
          <w:szCs w:val="24"/>
        </w:rPr>
        <w:t>ther studies</w:t>
      </w:r>
      <w:r>
        <w:rPr>
          <w:rFonts w:ascii="Times New Roman" w:hAnsi="Times New Roman" w:cs="Times New Roman"/>
          <w:sz w:val="24"/>
          <w:szCs w:val="24"/>
        </w:rPr>
        <w:t>,</w:t>
      </w:r>
      <w:r w:rsidR="00892C2A">
        <w:rPr>
          <w:rFonts w:ascii="Times New Roman" w:hAnsi="Times New Roman" w:cs="Times New Roman"/>
          <w:sz w:val="24"/>
          <w:szCs w:val="24"/>
        </w:rPr>
        <w:t xml:space="preserve"> </w:t>
      </w:r>
      <w:r w:rsidR="007E33CB">
        <w:rPr>
          <w:rFonts w:ascii="Times New Roman" w:hAnsi="Times New Roman" w:cs="Times New Roman"/>
          <w:sz w:val="24"/>
          <w:szCs w:val="24"/>
        </w:rPr>
        <w:t>more extreme</w:t>
      </w:r>
      <w:r>
        <w:rPr>
          <w:rFonts w:ascii="Times New Roman" w:hAnsi="Times New Roman" w:cs="Times New Roman"/>
          <w:sz w:val="24"/>
          <w:szCs w:val="24"/>
        </w:rPr>
        <w:t xml:space="preserve"> climate scenarios (</w:t>
      </w:r>
      <w:r w:rsidR="00516CC9">
        <w:rPr>
          <w:rFonts w:ascii="Times New Roman" w:hAnsi="Times New Roman" w:cs="Times New Roman"/>
          <w:sz w:val="24"/>
          <w:szCs w:val="24"/>
        </w:rPr>
        <w:t>i.e.,</w:t>
      </w:r>
      <w:r>
        <w:rPr>
          <w:rFonts w:ascii="Times New Roman" w:hAnsi="Times New Roman" w:cs="Times New Roman"/>
          <w:sz w:val="24"/>
          <w:szCs w:val="24"/>
        </w:rPr>
        <w:t xml:space="preserve"> </w:t>
      </w:r>
      <w:r w:rsidR="00516CC9">
        <w:rPr>
          <w:rFonts w:ascii="Times New Roman" w:hAnsi="Times New Roman" w:cs="Times New Roman"/>
          <w:sz w:val="24"/>
          <w:szCs w:val="24"/>
        </w:rPr>
        <w:t xml:space="preserve">warmer temperatures, </w:t>
      </w:r>
      <w:r>
        <w:rPr>
          <w:rFonts w:ascii="Times New Roman" w:hAnsi="Times New Roman" w:cs="Times New Roman"/>
          <w:sz w:val="24"/>
          <w:szCs w:val="24"/>
        </w:rPr>
        <w:t xml:space="preserve">higher emissions) </w:t>
      </w:r>
      <w:r w:rsidR="00892C2A">
        <w:rPr>
          <w:rFonts w:ascii="Times New Roman" w:hAnsi="Times New Roman" w:cs="Times New Roman"/>
          <w:sz w:val="24"/>
          <w:szCs w:val="24"/>
        </w:rPr>
        <w:t xml:space="preserve">have </w:t>
      </w:r>
      <w:r>
        <w:rPr>
          <w:rFonts w:ascii="Times New Roman" w:hAnsi="Times New Roman" w:cs="Times New Roman"/>
          <w:sz w:val="24"/>
          <w:szCs w:val="24"/>
        </w:rPr>
        <w:t xml:space="preserve">been </w:t>
      </w:r>
      <w:r w:rsidR="00892C2A">
        <w:rPr>
          <w:rFonts w:ascii="Times New Roman" w:hAnsi="Times New Roman" w:cs="Times New Roman"/>
          <w:sz w:val="24"/>
          <w:szCs w:val="24"/>
        </w:rPr>
        <w:t xml:space="preserve">forecasted </w:t>
      </w:r>
      <w:r>
        <w:rPr>
          <w:rFonts w:ascii="Times New Roman" w:hAnsi="Times New Roman" w:cs="Times New Roman"/>
          <w:sz w:val="24"/>
          <w:szCs w:val="24"/>
        </w:rPr>
        <w:t xml:space="preserve">to result in </w:t>
      </w:r>
      <w:r w:rsidR="00892C2A">
        <w:rPr>
          <w:rFonts w:ascii="Times New Roman" w:hAnsi="Times New Roman" w:cs="Times New Roman"/>
          <w:sz w:val="24"/>
          <w:szCs w:val="24"/>
        </w:rPr>
        <w:t>greater range declines of boreal and arctic species in northern Europe in (</w:t>
      </w:r>
      <w:r w:rsidR="000478A8">
        <w:rPr>
          <w:rFonts w:ascii="Times New Roman" w:hAnsi="Times New Roman" w:cs="Times New Roman"/>
          <w:sz w:val="24"/>
          <w:szCs w:val="24"/>
        </w:rPr>
        <w:t>Virkkala et al. 2008)</w:t>
      </w:r>
      <w:r>
        <w:rPr>
          <w:rFonts w:ascii="Times New Roman" w:hAnsi="Times New Roman" w:cs="Times New Roman"/>
          <w:sz w:val="24"/>
          <w:szCs w:val="24"/>
        </w:rPr>
        <w:t xml:space="preserve">, higher vulnerability of bird species to habitat loss across world (Mantyka-Pringle et al. 2015), and </w:t>
      </w:r>
      <w:r w:rsidR="00516CC9">
        <w:rPr>
          <w:rFonts w:ascii="Times New Roman" w:hAnsi="Times New Roman" w:cs="Times New Roman"/>
          <w:sz w:val="24"/>
          <w:szCs w:val="24"/>
        </w:rPr>
        <w:t>higher percentages of population declines and range losses for mid-elevation and high elevation bird species in Indonesia (Harris et al. 2014)</w:t>
      </w:r>
      <w:r w:rsidR="000478A8">
        <w:rPr>
          <w:rFonts w:ascii="Times New Roman" w:hAnsi="Times New Roman" w:cs="Times New Roman"/>
          <w:sz w:val="24"/>
          <w:szCs w:val="24"/>
        </w:rPr>
        <w:t xml:space="preserve">. </w:t>
      </w:r>
    </w:p>
    <w:p w14:paraId="580D4235" w14:textId="0FB1C71F" w:rsidR="00EC05A8" w:rsidRDefault="00EC05A8" w:rsidP="007A1808">
      <w:pPr>
        <w:spacing w:line="276" w:lineRule="auto"/>
        <w:rPr>
          <w:rFonts w:ascii="Times New Roman" w:hAnsi="Times New Roman" w:cs="Times New Roman"/>
          <w:sz w:val="24"/>
          <w:szCs w:val="24"/>
        </w:rPr>
      </w:pP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625FDD">
        <w:rPr>
          <w:rFonts w:ascii="Times New Roman" w:hAnsi="Times New Roman" w:cs="Times New Roman"/>
          <w:i/>
          <w:iCs/>
          <w:sz w:val="24"/>
          <w:highlight w:val="green"/>
        </w:rPr>
        <w:t>Case study limitations</w:t>
      </w:r>
    </w:p>
    <w:p w14:paraId="03DE7543" w14:textId="64AD3FFE"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02ACC">
        <w:rPr>
          <w:rFonts w:ascii="Times New Roman" w:hAnsi="Times New Roman" w:cs="Times New Roman"/>
          <w:sz w:val="24"/>
        </w:rPr>
        <w:t xml:space="preserve"> (Heikkinen et al. 2006)</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 xml:space="preserve">As with all species </w:t>
      </w:r>
      <w:r w:rsidR="000B7462">
        <w:rPr>
          <w:rFonts w:ascii="Times New Roman" w:hAnsi="Times New Roman" w:cs="Times New Roman"/>
          <w:sz w:val="24"/>
        </w:rPr>
        <w:lastRenderedPageBreak/>
        <w:t>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770DA09B" w14:textId="0476CFCB" w:rsidR="00625FDD" w:rsidRDefault="00625FDD" w:rsidP="00625FDD">
      <w:pPr>
        <w:spacing w:line="276" w:lineRule="auto"/>
        <w:rPr>
          <w:rFonts w:ascii="Times New Roman" w:hAnsi="Times New Roman" w:cs="Times New Roman"/>
          <w:sz w:val="24"/>
          <w:szCs w:val="24"/>
        </w:rPr>
      </w:pPr>
      <w:r w:rsidRPr="0057479F">
        <w:rPr>
          <w:rFonts w:ascii="Times New Roman" w:hAnsi="Times New Roman" w:cs="Times New Roman"/>
          <w:sz w:val="24"/>
          <w:szCs w:val="24"/>
          <w:highlight w:val="green"/>
        </w:rPr>
        <w:t xml:space="preserve">BIG PICTURE ECOLOGICAL CONTEXT; </w:t>
      </w:r>
      <w:r w:rsidR="00377618" w:rsidRPr="0057479F">
        <w:rPr>
          <w:rFonts w:ascii="Times New Roman" w:hAnsi="Times New Roman" w:cs="Times New Roman"/>
          <w:sz w:val="24"/>
          <w:szCs w:val="24"/>
          <w:highlight w:val="green"/>
        </w:rPr>
        <w:t xml:space="preserve">DIFFERENCE IN CLIMATE WITHIN RANGE; </w:t>
      </w:r>
      <w:r w:rsidR="00EF0E3A" w:rsidRPr="00EF0E3A">
        <w:rPr>
          <w:rFonts w:ascii="Times New Roman" w:hAnsi="Times New Roman" w:cs="Times New Roman"/>
          <w:sz w:val="24"/>
          <w:szCs w:val="24"/>
          <w:highlight w:val="yellow"/>
        </w:rPr>
        <w:t xml:space="preserve">FORESTS AND MOUNTAINS AS </w:t>
      </w:r>
      <w:r w:rsidR="00377618" w:rsidRPr="00AB3978">
        <w:rPr>
          <w:rFonts w:ascii="Times New Roman" w:hAnsi="Times New Roman" w:cs="Times New Roman"/>
          <w:sz w:val="24"/>
          <w:szCs w:val="24"/>
          <w:highlight w:val="yellow"/>
        </w:rPr>
        <w:t>CLIMATE REFUGE;</w:t>
      </w:r>
      <w:r w:rsidR="004C2FA8" w:rsidRPr="00AB3978">
        <w:rPr>
          <w:rFonts w:ascii="Times New Roman" w:hAnsi="Times New Roman" w:cs="Times New Roman"/>
          <w:sz w:val="24"/>
          <w:szCs w:val="24"/>
          <w:highlight w:val="yellow"/>
        </w:rPr>
        <w:t xml:space="preserve"> </w:t>
      </w:r>
      <w:r w:rsidR="00AB4D81" w:rsidRPr="00AB3978">
        <w:rPr>
          <w:rFonts w:ascii="Times New Roman" w:hAnsi="Times New Roman" w:cs="Times New Roman"/>
          <w:sz w:val="24"/>
          <w:szCs w:val="24"/>
          <w:highlight w:val="yellow"/>
        </w:rPr>
        <w:t xml:space="preserve">ROLE OF FINE-SCALE HABITAT; </w:t>
      </w:r>
      <w:r w:rsidR="00A52D95">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3F4CB655"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comparative range of conditions 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 xml:space="preserve">12.7 °C, </w:t>
      </w:r>
      <w:r w:rsidR="0028726A">
        <w:rPr>
          <w:rFonts w:ascii="Times New Roman" w:hAnsi="Times New Roman" w:cs="Times New Roman"/>
          <w:sz w:val="24"/>
          <w:szCs w:val="24"/>
        </w:rPr>
        <w:t xml:space="preserve">from 13.6 °C to 23.4 °C in 2000, </w:t>
      </w:r>
      <w:r w:rsidR="009458A8">
        <w:rPr>
          <w:rFonts w:ascii="Times New Roman" w:hAnsi="Times New Roman" w:cs="Times New Roman"/>
          <w:sz w:val="24"/>
          <w:szCs w:val="24"/>
        </w:rPr>
        <w:t xml:space="preserve">with the lowest temperatures in the north or at high </w:t>
      </w:r>
      <w:r w:rsidR="009458A8">
        <w:rPr>
          <w:rFonts w:ascii="Times New Roman" w:hAnsi="Times New Roman" w:cs="Times New Roman"/>
          <w:sz w:val="24"/>
          <w:szCs w:val="24"/>
        </w:rPr>
        <w:lastRenderedPageBreak/>
        <w:t>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mean breeding season temperature in 2100 was 28.5 °C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°C.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r w:rsidR="00B730E9">
        <w:rPr>
          <w:rFonts w:ascii="Times New Roman" w:hAnsi="Times New Roman" w:cs="Times New Roman"/>
          <w:sz w:val="24"/>
          <w:szCs w:val="24"/>
        </w:rPr>
        <w:t xml:space="preserve">, whose relatively large geographic distributions suggest correspondingly wide climatic niches (Barnagaud et al. 2012, </w:t>
      </w:r>
      <w:r w:rsidR="00B730E9">
        <w:rPr>
          <w:rFonts w:ascii="Times New Roman" w:hAnsi="Times New Roman" w:cs="Times New Roman"/>
          <w:sz w:val="24"/>
          <w:szCs w:val="24"/>
        </w:rPr>
        <w:t>Jarzyna et al. 201</w:t>
      </w:r>
      <w:r w:rsidR="00B730E9">
        <w:rPr>
          <w:rFonts w:ascii="Times New Roman" w:hAnsi="Times New Roman" w:cs="Times New Roman"/>
          <w:sz w:val="24"/>
          <w:szCs w:val="24"/>
        </w:rPr>
        <w:t xml:space="preserve">5, </w:t>
      </w:r>
      <w:r w:rsidR="00B730E9">
        <w:rPr>
          <w:rFonts w:ascii="Times New Roman" w:hAnsi="Times New Roman" w:cs="Times New Roman"/>
          <w:sz w:val="24"/>
          <w:szCs w:val="24"/>
        </w:rPr>
        <w:t>Jarzyna et al. 2016</w:t>
      </w:r>
      <w:r w:rsidR="00B730E9">
        <w:rPr>
          <w:rFonts w:ascii="Times New Roman" w:hAnsi="Times New Roman" w:cs="Times New Roman"/>
          <w:sz w:val="24"/>
          <w:szCs w:val="24"/>
        </w:rPr>
        <w:t>)</w:t>
      </w:r>
      <w:r w:rsidR="00AA0AF5">
        <w:rPr>
          <w:rFonts w:ascii="Times New Roman" w:hAnsi="Times New Roman" w:cs="Times New Roman"/>
          <w:sz w:val="24"/>
          <w:szCs w:val="24"/>
        </w:rPr>
        <w:t>.</w:t>
      </w:r>
    </w:p>
    <w:p w14:paraId="63C20A91" w14:textId="447E339D" w:rsidR="00EB5867"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p>
    <w:p w14:paraId="388ED55E" w14:textId="5A9C4DFD" w:rsidR="00502864" w:rsidRDefault="00502864" w:rsidP="00625FDD">
      <w:pPr>
        <w:spacing w:line="276" w:lineRule="auto"/>
        <w:rPr>
          <w:rFonts w:ascii="Times New Roman" w:hAnsi="Times New Roman" w:cs="Times New Roman"/>
          <w:sz w:val="24"/>
          <w:szCs w:val="24"/>
        </w:rPr>
      </w:pPr>
    </w:p>
    <w:p w14:paraId="3968D0C1" w14:textId="0F6D5139" w:rsidR="00502864" w:rsidRDefault="00502864"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Multiple studies have found that forest bird species are affected less by climate change than open habitat species (e.g., Chamberlain et al. 2013,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r w:rsidR="003A3BB6">
        <w:rPr>
          <w:rFonts w:ascii="Times New Roman" w:hAnsi="Times New Roman" w:cs="Times New Roman"/>
          <w:sz w:val="24"/>
          <w:szCs w:val="24"/>
        </w:rPr>
        <w:t xml:space="preserve">. Dense forest canopies may moderate the impact of </w:t>
      </w:r>
      <w:r w:rsidR="00CC413F">
        <w:rPr>
          <w:rFonts w:ascii="Times New Roman" w:hAnsi="Times New Roman" w:cs="Times New Roman"/>
          <w:sz w:val="24"/>
          <w:szCs w:val="24"/>
        </w:rPr>
        <w:t>macro</w:t>
      </w:r>
      <w:r w:rsidR="003A3BB6">
        <w:rPr>
          <w:rFonts w:ascii="Times New Roman" w:hAnsi="Times New Roman" w:cs="Times New Roman"/>
          <w:sz w:val="24"/>
          <w:szCs w:val="24"/>
        </w:rPr>
        <w:t>climate warming by facilitating cooler microclimatic conditions during the summer (De Frenne et al. 2013).</w:t>
      </w:r>
      <w:r w:rsidR="00CC413F">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Pr>
          <w:rFonts w:ascii="Times New Roman" w:hAnsi="Times New Roman" w:cs="Times New Roman"/>
          <w:sz w:val="24"/>
          <w:szCs w:val="24"/>
        </w:rPr>
        <w:t xml:space="preserve"> (Wickham et al. 2013).</w:t>
      </w:r>
      <w:r w:rsidR="00407B23">
        <w:rPr>
          <w:rFonts w:ascii="Times New Roman" w:hAnsi="Times New Roman" w:cs="Times New Roman"/>
          <w:sz w:val="24"/>
          <w:szCs w:val="24"/>
        </w:rPr>
        <w:t xml:space="preserve"> Thus, the expansive forests of the Appalachian Mountains may provide a modulating effect from changing climatic conditions in the future (</w:t>
      </w:r>
      <w:r w:rsidR="00407B23">
        <w:rPr>
          <w:rFonts w:ascii="Times New Roman" w:hAnsi="Times New Roman" w:cs="Times New Roman"/>
          <w:sz w:val="24"/>
          <w:szCs w:val="24"/>
        </w:rPr>
        <w:t>Jarzyna et al. 2016</w:t>
      </w:r>
      <w:r w:rsidR="00407B23">
        <w:rPr>
          <w:rFonts w:ascii="Times New Roman" w:hAnsi="Times New Roman" w:cs="Times New Roman"/>
          <w:sz w:val="24"/>
          <w:szCs w:val="24"/>
        </w:rPr>
        <w:t>).</w:t>
      </w:r>
    </w:p>
    <w:p w14:paraId="5D556BDE" w14:textId="77777777" w:rsidR="00CE637B" w:rsidRDefault="00CE637B" w:rsidP="00CE637B">
      <w:pPr>
        <w:spacing w:line="276" w:lineRule="auto"/>
        <w:rPr>
          <w:rFonts w:ascii="Times New Roman" w:hAnsi="Times New Roman" w:cs="Times New Roman"/>
          <w:sz w:val="24"/>
          <w:szCs w:val="24"/>
        </w:rPr>
      </w:pPr>
      <w:r w:rsidRPr="00231C83">
        <w:rPr>
          <w:rFonts w:ascii="Times New Roman" w:hAnsi="Times New Roman" w:cs="Times New Roman"/>
          <w:sz w:val="24"/>
          <w:szCs w:val="24"/>
          <w:highlight w:val="yellow"/>
        </w:rPr>
        <w:t>Could the Appalachian Mountains act as a climate refuge?</w:t>
      </w:r>
    </w:p>
    <w:p w14:paraId="01F41193" w14:textId="77777777" w:rsidR="00102EEC" w:rsidRDefault="00102EEC" w:rsidP="00625FDD">
      <w:pPr>
        <w:spacing w:line="276" w:lineRule="auto"/>
        <w:rPr>
          <w:rFonts w:ascii="Times New Roman" w:hAnsi="Times New Roman" w:cs="Times New Roman"/>
          <w:sz w:val="24"/>
          <w:szCs w:val="24"/>
        </w:rPr>
      </w:pPr>
    </w:p>
    <w:p w14:paraId="0BB419CD" w14:textId="45319C20" w:rsidR="00A95818" w:rsidRDefault="005B379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p>
    <w:p w14:paraId="2D3FAD11" w14:textId="14F563A7" w:rsidR="00231C83" w:rsidRDefault="004D5E02" w:rsidP="00231C83">
      <w:pPr>
        <w:spacing w:line="276" w:lineRule="auto"/>
        <w:rPr>
          <w:rFonts w:ascii="Times New Roman" w:hAnsi="Times New Roman" w:cs="Times New Roman"/>
          <w:sz w:val="24"/>
          <w:szCs w:val="24"/>
        </w:rPr>
      </w:pPr>
      <w:r w:rsidRPr="00AB3978">
        <w:rPr>
          <w:rFonts w:ascii="Times New Roman" w:hAnsi="Times New Roman" w:cs="Times New Roman"/>
          <w:sz w:val="24"/>
          <w:szCs w:val="24"/>
          <w:highlight w:val="yellow"/>
        </w:rPr>
        <w:t>ROLE OF FINE-SCALE HABITAT</w:t>
      </w:r>
    </w:p>
    <w:p w14:paraId="2807DE94" w14:textId="2E271AE6"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Modest relationshisp and changes due to climate likely due to more important effects of fine-scale habitat. This idea is supported by the fact that climate was more important for generalist species than specialist species.</w:t>
      </w:r>
    </w:p>
    <w:p w14:paraId="50F2A3CA"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Across the three climate classifications</w:t>
      </w:r>
      <w:r w:rsidRPr="00664BBD">
        <w:rPr>
          <w:rFonts w:ascii="Times New Roman" w:hAnsi="Times New Roman" w:cs="Times New Roman"/>
          <w:sz w:val="24"/>
          <w:szCs w:val="24"/>
        </w:rPr>
        <w:t>,</w:t>
      </w:r>
      <w:r>
        <w:rPr>
          <w:rFonts w:ascii="Times New Roman" w:hAnsi="Times New Roman" w:cs="Times New Roman"/>
          <w:sz w:val="24"/>
          <w:szCs w:val="24"/>
        </w:rPr>
        <w:t xml:space="preserve"> climate variables were important for a higher percentage of climate generalist species (100%) than warm-associated species (75%) or cold-associated </w:t>
      </w:r>
      <w:r>
        <w:rPr>
          <w:rFonts w:ascii="Times New Roman" w:hAnsi="Times New Roman" w:cs="Times New Roman"/>
          <w:sz w:val="24"/>
          <w:szCs w:val="24"/>
        </w:rPr>
        <w:lastRenderedPageBreak/>
        <w:t>species (60%). Similarly, land cover variables were important for a higher percentage of climate generalist species (100%) and warm-associated species (100%) compared to cold-associated species (80%).</w:t>
      </w:r>
    </w:p>
    <w:p w14:paraId="078255ED" w14:textId="0273BDE8"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Furthermore, across the three climate classifications, changes in both </w:t>
      </w:r>
      <w:r w:rsidRPr="00037B78">
        <w:rPr>
          <w:rFonts w:ascii="Times New Roman" w:hAnsi="Times New Roman" w:cs="Times New Roman"/>
          <w:sz w:val="24"/>
          <w:szCs w:val="24"/>
        </w:rPr>
        <w:t>climate</w:t>
      </w:r>
      <w:r>
        <w:rPr>
          <w:rFonts w:ascii="Times New Roman" w:hAnsi="Times New Roman" w:cs="Times New Roman"/>
          <w:sz w:val="24"/>
          <w:szCs w:val="24"/>
        </w:rPr>
        <w:t xml:space="preserve"> and land cover</w:t>
      </w:r>
      <w:r w:rsidRPr="00037B78">
        <w:rPr>
          <w:rFonts w:ascii="Times New Roman" w:hAnsi="Times New Roman" w:cs="Times New Roman"/>
          <w:sz w:val="24"/>
          <w:szCs w:val="24"/>
        </w:rPr>
        <w:t xml:space="preserve"> variables </w:t>
      </w:r>
      <w:r>
        <w:rPr>
          <w:rFonts w:ascii="Times New Roman" w:hAnsi="Times New Roman" w:cs="Times New Roman"/>
          <w:sz w:val="24"/>
          <w:szCs w:val="24"/>
        </w:rPr>
        <w:t>tended to have a higher average effect on</w:t>
      </w:r>
      <w:r w:rsidRPr="00037B78">
        <w:rPr>
          <w:rFonts w:ascii="Times New Roman" w:hAnsi="Times New Roman" w:cs="Times New Roman"/>
          <w:sz w:val="24"/>
          <w:szCs w:val="24"/>
        </w:rPr>
        <w:t xml:space="preserve"> climate generalist species than warm-associated species or cold-associated species</w:t>
      </w:r>
    </w:p>
    <w:p w14:paraId="2D491C90" w14:textId="4BB2E117" w:rsidR="00A53218" w:rsidRDefault="00A53218" w:rsidP="00231C83">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local habitat explained more model variation than climate (Chamberlain et al. 2016).</w:t>
      </w:r>
    </w:p>
    <w:p w14:paraId="7CC56C51" w14:textId="77777777" w:rsidR="00A53218" w:rsidRDefault="00A53218" w:rsidP="00231C83">
      <w:pPr>
        <w:spacing w:line="276" w:lineRule="auto"/>
        <w:rPr>
          <w:rFonts w:ascii="Times New Roman" w:hAnsi="Times New Roman" w:cs="Times New Roman"/>
          <w:sz w:val="24"/>
          <w:szCs w:val="24"/>
        </w:rPr>
      </w:pPr>
    </w:p>
    <w:p w14:paraId="5D61D8EF" w14:textId="44D2430D" w:rsidR="003A2641" w:rsidRDefault="004D5E02" w:rsidP="00625FDD">
      <w:pPr>
        <w:spacing w:line="276" w:lineRule="auto"/>
        <w:rPr>
          <w:rFonts w:ascii="Times New Roman" w:hAnsi="Times New Roman" w:cs="Times New Roman"/>
          <w:sz w:val="24"/>
          <w:szCs w:val="24"/>
        </w:rPr>
      </w:pPr>
      <w:r>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6C9C96F1" w14:textId="089CE38F" w:rsidR="003A2641"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Compounding the importance of fine-scale habitat factors, climate may have indirect effects on </w:t>
      </w:r>
    </w:p>
    <w:p w14:paraId="4133F4D1" w14:textId="77777777" w:rsidR="00425EB9" w:rsidRDefault="00425EB9" w:rsidP="00425EB9">
      <w:pPr>
        <w:spacing w:line="276" w:lineRule="auto"/>
        <w:rPr>
          <w:rFonts w:ascii="Times New Roman" w:hAnsi="Times New Roman" w:cs="Times New Roman"/>
          <w:sz w:val="24"/>
          <w:szCs w:val="24"/>
        </w:rPr>
      </w:pPr>
      <w:r w:rsidRPr="009C5BB6">
        <w:rPr>
          <w:highlight w:val="yellow"/>
        </w:rPr>
        <w:t>Direct and indirect effects of climate on bird abundance along elevation gradients in the Northern Appalachian mountains</w:t>
      </w:r>
    </w:p>
    <w:p w14:paraId="563C1781" w14:textId="77777777" w:rsidR="00A52D95" w:rsidRDefault="00A52D95" w:rsidP="00625FDD">
      <w:pPr>
        <w:spacing w:line="276" w:lineRule="auto"/>
        <w:rPr>
          <w:rFonts w:ascii="Times New Roman" w:hAnsi="Times New Roman" w:cs="Times New Roman"/>
          <w:sz w:val="24"/>
          <w:szCs w:val="24"/>
        </w:rPr>
      </w:pPr>
    </w:p>
    <w:p w14:paraId="60D74B4C" w14:textId="31EB56C3" w:rsidR="00625FDD"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Finally, it is important to remember that all organisms have </w:t>
      </w:r>
      <w:r w:rsidR="00AD6073">
        <w:rPr>
          <w:rFonts w:ascii="Times New Roman" w:hAnsi="Times New Roman" w:cs="Times New Roman"/>
          <w:sz w:val="24"/>
          <w:szCs w:val="24"/>
        </w:rPr>
        <w:t xml:space="preserve">limits in their tolerance of habitat conditions, including climate and land cover. In this case study, I assume that the focal forest 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64991DB0" w14:textId="77777777" w:rsidR="00625FDD" w:rsidRDefault="00625FDD" w:rsidP="00703C72">
      <w:pPr>
        <w:spacing w:line="276" w:lineRule="auto"/>
        <w:rPr>
          <w:rFonts w:ascii="Times New Roman" w:hAnsi="Times New Roman" w:cs="Times New Roman"/>
          <w:sz w:val="24"/>
        </w:rPr>
      </w:pPr>
    </w:p>
    <w:p w14:paraId="17030476" w14:textId="19C570A9" w:rsidR="000B7462" w:rsidRPr="00C02C3E" w:rsidRDefault="00C02C3E" w:rsidP="00703C72">
      <w:pPr>
        <w:spacing w:line="276" w:lineRule="auto"/>
        <w:rPr>
          <w:rFonts w:ascii="Times New Roman" w:hAnsi="Times New Roman" w:cs="Times New Roman"/>
          <w:b/>
          <w:bCs/>
          <w:sz w:val="24"/>
        </w:rPr>
      </w:pPr>
      <w:r w:rsidRPr="00C02C3E">
        <w:rPr>
          <w:rFonts w:ascii="Times New Roman" w:hAnsi="Times New Roman" w:cs="Times New Roman"/>
          <w:b/>
          <w:bCs/>
          <w:sz w:val="24"/>
          <w:highlight w:val="green"/>
        </w:rPr>
        <w:t>Conclusions</w:t>
      </w:r>
    </w:p>
    <w:p w14:paraId="3F1F5AF2" w14:textId="34CB2F94"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lastRenderedPageBreak/>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w:t>
      </w:r>
      <w:r w:rsidR="008679B0">
        <w:rPr>
          <w:rFonts w:ascii="Times New Roman" w:hAnsi="Times New Roman" w:cs="Times New Roman"/>
          <w:sz w:val="24"/>
        </w:rPr>
        <w:t>(</w:t>
      </w:r>
      <w:r w:rsidR="008679B0">
        <w:rPr>
          <w:rFonts w:ascii="Times New Roman" w:hAnsi="Times New Roman" w:cs="Times New Roman"/>
          <w:sz w:val="24"/>
          <w:szCs w:val="24"/>
        </w:rPr>
        <w:t xml:space="preserve">Heikkinen et al. 2006) </w:t>
      </w:r>
      <w:r w:rsidR="00386032" w:rsidRPr="00FD4C9D">
        <w:rPr>
          <w:rFonts w:ascii="Times New Roman" w:hAnsi="Times New Roman" w:cs="Times New Roman"/>
          <w:sz w:val="24"/>
        </w:rPr>
        <w:t xml:space="preserve">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w:t>
      </w:r>
      <w:r w:rsidRPr="00DE64E3">
        <w:rPr>
          <w:rFonts w:ascii="Times New Roman" w:hAnsi="Times New Roman" w:cs="Times New Roman"/>
          <w:sz w:val="24"/>
          <w:szCs w:val="24"/>
        </w:rPr>
        <w:lastRenderedPageBreak/>
        <w:t xml:space="preserve">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V. Arroyo-Rodríguez, J. R. Bennett, V. Boucher-Lalonde, E. Cazetta, D. J. Currie, F. </w:t>
      </w:r>
      <w:r w:rsidRPr="00DE64E3">
        <w:rPr>
          <w:rFonts w:ascii="Times New Roman" w:hAnsi="Times New Roman" w:cs="Times New Roman"/>
          <w:sz w:val="24"/>
          <w:szCs w:val="24"/>
        </w:rPr>
        <w:lastRenderedPageBreak/>
        <w:t>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Hayhoe. 2009. </w:t>
      </w:r>
      <w:r w:rsidRPr="00DE64E3">
        <w:rPr>
          <w:rFonts w:ascii="Times New Roman" w:hAnsi="Times New Roman" w:cs="Times New Roman"/>
          <w:sz w:val="24"/>
          <w:szCs w:val="24"/>
        </w:rPr>
        <w:lastRenderedPageBreak/>
        <w:t>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w:t>
      </w:r>
      <w:r w:rsidRPr="007A5525">
        <w:rPr>
          <w:rFonts w:ascii="Times New Roman" w:hAnsi="Times New Roman" w:cs="Times New Roman"/>
          <w:sz w:val="24"/>
          <w:szCs w:val="24"/>
        </w:rPr>
        <w:lastRenderedPageBreak/>
        <w:t xml:space="preserve">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Luppold, W. H. McWilliams, P. D. Miles, M. D. Nelson, C. H. Perry, </w:t>
      </w:r>
      <w:r w:rsidRPr="00DE64E3">
        <w:rPr>
          <w:rFonts w:ascii="Times New Roman" w:hAnsi="Times New Roman" w:cs="Times New Roman"/>
          <w:sz w:val="24"/>
          <w:szCs w:val="24"/>
        </w:rPr>
        <w:lastRenderedPageBreak/>
        <w:t>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892C2A">
        <w:rPr>
          <w:rFonts w:ascii="Times New Roman" w:hAnsi="Times New Roman" w:cs="Times New Roman"/>
          <w:sz w:val="24"/>
          <w:szCs w:val="24"/>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w:t>
      </w:r>
      <w:r w:rsidRPr="00DE64E3">
        <w:rPr>
          <w:rFonts w:ascii="Times New Roman" w:hAnsi="Times New Roman" w:cs="Times New Roman"/>
          <w:sz w:val="24"/>
          <w:szCs w:val="24"/>
        </w:rPr>
        <w:lastRenderedPageBreak/>
        <w:t xml:space="preserve">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8"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9"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9"/>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8"/>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0"/>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1"/>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2"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 xml:space="preserve">(MJT) </w:t>
      </w:r>
      <w:r w:rsidR="00092B9A">
        <w:rPr>
          <w:rFonts w:ascii="Times New Roman" w:hAnsi="Times New Roman" w:cs="Times New Roman"/>
          <w:sz w:val="24"/>
          <w:szCs w:val="24"/>
        </w:rPr>
        <w:t>temperature</w:t>
      </w:r>
      <w:r w:rsidR="00703EBC">
        <w:rPr>
          <w:rFonts w:ascii="Times New Roman" w:hAnsi="Times New Roman" w:cs="Times New Roman"/>
          <w:sz w:val="24"/>
          <w:szCs w:val="24"/>
        </w:rPr>
        <w:t>s (°C),</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3" w:name="_Hlk114488783"/>
      <w:bookmarkEnd w:id="12"/>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4"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4"/>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3"/>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shades of yellow or orange represent agriculture (cropland and hay / pasture land).</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5"/>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model{</w:t>
      </w:r>
    </w:p>
    <w:p w14:paraId="6F1D3869" w14:textId="77777777" w:rsidR="004E59A0" w:rsidRPr="00892C2A" w:rsidRDefault="004E59A0" w:rsidP="004E59A0">
      <w:pPr>
        <w:spacing w:after="0" w:line="276" w:lineRule="auto"/>
        <w:rPr>
          <w:rFonts w:ascii="Courier New" w:hAnsi="Courier New" w:cs="Courier New"/>
          <w:sz w:val="20"/>
          <w:szCs w:val="20"/>
          <w:lang w:val="fr-FR"/>
        </w:rPr>
      </w:pPr>
    </w:p>
    <w:p w14:paraId="082A8B72" w14:textId="6DBDF248"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 PRIORS</w:t>
      </w:r>
    </w:p>
    <w:p w14:paraId="63345B4B" w14:textId="1642282E"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r ~ dgamma(0.01,0.01)</w:t>
      </w:r>
    </w:p>
    <w:p w14:paraId="6A9F4601" w14:textId="030C31CD"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BD7DB9" w14:textId="77777777" w:rsidR="0000300C" w:rsidRDefault="00A46296">
      <w:pPr>
        <w:pStyle w:val="CommentText"/>
      </w:pPr>
      <w:r>
        <w:rPr>
          <w:rStyle w:val="CommentReference"/>
        </w:rPr>
        <w:annotationRef/>
      </w:r>
      <w:r w:rsidR="0000300C">
        <w:t>Discussion</w:t>
      </w:r>
    </w:p>
    <w:p w14:paraId="388CDADB" w14:textId="77777777" w:rsidR="0000300C" w:rsidRDefault="0000300C">
      <w:pPr>
        <w:pStyle w:val="CommentText"/>
      </w:pPr>
    </w:p>
    <w:p w14:paraId="0EB4C353" w14:textId="77777777" w:rsidR="0000300C" w:rsidRDefault="0000300C">
      <w:pPr>
        <w:pStyle w:val="CommentText"/>
      </w:pPr>
      <w:r>
        <w:t>Beef up historical changes</w:t>
      </w:r>
    </w:p>
    <w:p w14:paraId="47B610BB" w14:textId="77777777" w:rsidR="0000300C" w:rsidRDefault="0000300C">
      <w:pPr>
        <w:pStyle w:val="CommentText"/>
      </w:pPr>
    </w:p>
    <w:p w14:paraId="2EACBE03" w14:textId="77777777" w:rsidR="0000300C" w:rsidRDefault="0000300C">
      <w:pPr>
        <w:pStyle w:val="CommentText"/>
      </w:pPr>
      <w:r>
        <w:t>Refine and beef up future changes</w:t>
      </w:r>
    </w:p>
    <w:p w14:paraId="34023808" w14:textId="77777777" w:rsidR="0000300C" w:rsidRDefault="0000300C">
      <w:pPr>
        <w:pStyle w:val="CommentText"/>
      </w:pPr>
    </w:p>
    <w:p w14:paraId="542C548F" w14:textId="77777777" w:rsidR="0000300C" w:rsidRDefault="0000300C">
      <w:pPr>
        <w:pStyle w:val="CommentText"/>
      </w:pPr>
      <w:r>
        <w:t>Update Table and Figure numbers in text</w:t>
      </w:r>
    </w:p>
    <w:p w14:paraId="43B4E0FE" w14:textId="77777777" w:rsidR="0000300C" w:rsidRDefault="0000300C">
      <w:pPr>
        <w:pStyle w:val="CommentText"/>
      </w:pPr>
    </w:p>
    <w:p w14:paraId="0D285175" w14:textId="77777777" w:rsidR="0000300C" w:rsidRDefault="0000300C">
      <w:pPr>
        <w:pStyle w:val="CommentText"/>
      </w:pPr>
      <w:r>
        <w:t>Standardize numbers as words or numbers</w:t>
      </w:r>
    </w:p>
    <w:p w14:paraId="5EC9BF88" w14:textId="77777777" w:rsidR="0000300C" w:rsidRDefault="0000300C">
      <w:pPr>
        <w:pStyle w:val="CommentText"/>
      </w:pPr>
    </w:p>
    <w:p w14:paraId="7CC5AFED" w14:textId="77777777" w:rsidR="0000300C" w:rsidRDefault="0000300C">
      <w:pPr>
        <w:pStyle w:val="CommentText"/>
      </w:pPr>
      <w:r>
        <w:t>-</w:t>
      </w:r>
    </w:p>
    <w:p w14:paraId="46FB0A0A" w14:textId="77777777" w:rsidR="0000300C" w:rsidRDefault="0000300C">
      <w:pPr>
        <w:pStyle w:val="CommentText"/>
      </w:pPr>
    </w:p>
    <w:p w14:paraId="3393711F" w14:textId="77777777" w:rsidR="0000300C" w:rsidRDefault="0000300C" w:rsidP="0046796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62F8"/>
    <w:rsid w:val="00006ADC"/>
    <w:rsid w:val="00007667"/>
    <w:rsid w:val="00011723"/>
    <w:rsid w:val="00012875"/>
    <w:rsid w:val="00013DEC"/>
    <w:rsid w:val="0001588F"/>
    <w:rsid w:val="00016229"/>
    <w:rsid w:val="000170FD"/>
    <w:rsid w:val="00017956"/>
    <w:rsid w:val="00021BA9"/>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464B9"/>
    <w:rsid w:val="000478A8"/>
    <w:rsid w:val="00052693"/>
    <w:rsid w:val="00054182"/>
    <w:rsid w:val="00060331"/>
    <w:rsid w:val="00060652"/>
    <w:rsid w:val="0006121B"/>
    <w:rsid w:val="0006458B"/>
    <w:rsid w:val="00066E85"/>
    <w:rsid w:val="00070AE1"/>
    <w:rsid w:val="00073866"/>
    <w:rsid w:val="0007393F"/>
    <w:rsid w:val="00074AA2"/>
    <w:rsid w:val="00076EAF"/>
    <w:rsid w:val="00080D8C"/>
    <w:rsid w:val="00080F5E"/>
    <w:rsid w:val="00081212"/>
    <w:rsid w:val="000819D5"/>
    <w:rsid w:val="000828CD"/>
    <w:rsid w:val="00082EDA"/>
    <w:rsid w:val="0008353F"/>
    <w:rsid w:val="0008372B"/>
    <w:rsid w:val="00083D74"/>
    <w:rsid w:val="0008524D"/>
    <w:rsid w:val="00092B9A"/>
    <w:rsid w:val="00092F2C"/>
    <w:rsid w:val="0009337B"/>
    <w:rsid w:val="00093C58"/>
    <w:rsid w:val="00095160"/>
    <w:rsid w:val="00097F57"/>
    <w:rsid w:val="000A1FA9"/>
    <w:rsid w:val="000A364B"/>
    <w:rsid w:val="000B1E94"/>
    <w:rsid w:val="000B4B53"/>
    <w:rsid w:val="000B5B0D"/>
    <w:rsid w:val="000B66EA"/>
    <w:rsid w:val="000B7462"/>
    <w:rsid w:val="000B750D"/>
    <w:rsid w:val="000C02AA"/>
    <w:rsid w:val="000C151D"/>
    <w:rsid w:val="000C2CA3"/>
    <w:rsid w:val="000C4870"/>
    <w:rsid w:val="000C5BA5"/>
    <w:rsid w:val="000D161C"/>
    <w:rsid w:val="000D1A78"/>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60FC"/>
    <w:rsid w:val="0010628B"/>
    <w:rsid w:val="00106D3A"/>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1614"/>
    <w:rsid w:val="001A2DDD"/>
    <w:rsid w:val="001A3F28"/>
    <w:rsid w:val="001A5044"/>
    <w:rsid w:val="001A5DDB"/>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980"/>
    <w:rsid w:val="001D7298"/>
    <w:rsid w:val="001D79CD"/>
    <w:rsid w:val="001E09B5"/>
    <w:rsid w:val="001E1E2D"/>
    <w:rsid w:val="001E20F6"/>
    <w:rsid w:val="001E255D"/>
    <w:rsid w:val="001E4C21"/>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1C83"/>
    <w:rsid w:val="002343C2"/>
    <w:rsid w:val="002351C0"/>
    <w:rsid w:val="00235F54"/>
    <w:rsid w:val="002361A4"/>
    <w:rsid w:val="0024003D"/>
    <w:rsid w:val="00240090"/>
    <w:rsid w:val="00240165"/>
    <w:rsid w:val="0024043B"/>
    <w:rsid w:val="00241B63"/>
    <w:rsid w:val="00243F71"/>
    <w:rsid w:val="00244999"/>
    <w:rsid w:val="00245CB6"/>
    <w:rsid w:val="00245F8B"/>
    <w:rsid w:val="00246018"/>
    <w:rsid w:val="0025129B"/>
    <w:rsid w:val="002516C7"/>
    <w:rsid w:val="002543C9"/>
    <w:rsid w:val="002553CD"/>
    <w:rsid w:val="002554CD"/>
    <w:rsid w:val="00255B8D"/>
    <w:rsid w:val="0025607E"/>
    <w:rsid w:val="002568B9"/>
    <w:rsid w:val="00257C63"/>
    <w:rsid w:val="00263172"/>
    <w:rsid w:val="00270DB9"/>
    <w:rsid w:val="002730BC"/>
    <w:rsid w:val="002760A4"/>
    <w:rsid w:val="00283EAA"/>
    <w:rsid w:val="0028726A"/>
    <w:rsid w:val="00292042"/>
    <w:rsid w:val="00292F70"/>
    <w:rsid w:val="0029345A"/>
    <w:rsid w:val="00293CE7"/>
    <w:rsid w:val="002944E3"/>
    <w:rsid w:val="0029588B"/>
    <w:rsid w:val="00295C05"/>
    <w:rsid w:val="00296209"/>
    <w:rsid w:val="00296A83"/>
    <w:rsid w:val="002A01C7"/>
    <w:rsid w:val="002A0CA1"/>
    <w:rsid w:val="002A0CE5"/>
    <w:rsid w:val="002A100B"/>
    <w:rsid w:val="002A1F40"/>
    <w:rsid w:val="002A235F"/>
    <w:rsid w:val="002A298B"/>
    <w:rsid w:val="002A41F0"/>
    <w:rsid w:val="002B1008"/>
    <w:rsid w:val="002B2964"/>
    <w:rsid w:val="002B35AF"/>
    <w:rsid w:val="002B4938"/>
    <w:rsid w:val="002C05E3"/>
    <w:rsid w:val="002C2957"/>
    <w:rsid w:val="002C2E60"/>
    <w:rsid w:val="002C3899"/>
    <w:rsid w:val="002C4826"/>
    <w:rsid w:val="002C5126"/>
    <w:rsid w:val="002C5D8C"/>
    <w:rsid w:val="002D081B"/>
    <w:rsid w:val="002D08CD"/>
    <w:rsid w:val="002D192E"/>
    <w:rsid w:val="002D1E74"/>
    <w:rsid w:val="002D2B72"/>
    <w:rsid w:val="002D35C1"/>
    <w:rsid w:val="002D4E82"/>
    <w:rsid w:val="002D71C5"/>
    <w:rsid w:val="002D76B3"/>
    <w:rsid w:val="002E0C4F"/>
    <w:rsid w:val="002E132E"/>
    <w:rsid w:val="002E2CE5"/>
    <w:rsid w:val="002E59B4"/>
    <w:rsid w:val="002F0C1F"/>
    <w:rsid w:val="002F13A5"/>
    <w:rsid w:val="002F1F1B"/>
    <w:rsid w:val="002F288D"/>
    <w:rsid w:val="002F2918"/>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2AF7"/>
    <w:rsid w:val="00333203"/>
    <w:rsid w:val="003400FD"/>
    <w:rsid w:val="00346D6F"/>
    <w:rsid w:val="003476F7"/>
    <w:rsid w:val="00351076"/>
    <w:rsid w:val="003510B5"/>
    <w:rsid w:val="003555E8"/>
    <w:rsid w:val="003575F3"/>
    <w:rsid w:val="00357DC6"/>
    <w:rsid w:val="00360F5E"/>
    <w:rsid w:val="0036150F"/>
    <w:rsid w:val="00364257"/>
    <w:rsid w:val="00366981"/>
    <w:rsid w:val="00366C81"/>
    <w:rsid w:val="003703A5"/>
    <w:rsid w:val="00370816"/>
    <w:rsid w:val="00371FCA"/>
    <w:rsid w:val="00373E7F"/>
    <w:rsid w:val="00374E80"/>
    <w:rsid w:val="00374F7E"/>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B99"/>
    <w:rsid w:val="003F0F04"/>
    <w:rsid w:val="003F2D5B"/>
    <w:rsid w:val="003F3988"/>
    <w:rsid w:val="003F4BA0"/>
    <w:rsid w:val="003F5C98"/>
    <w:rsid w:val="004006CC"/>
    <w:rsid w:val="00400F47"/>
    <w:rsid w:val="0040132A"/>
    <w:rsid w:val="004025C6"/>
    <w:rsid w:val="00404268"/>
    <w:rsid w:val="00407B23"/>
    <w:rsid w:val="0041099A"/>
    <w:rsid w:val="0041271A"/>
    <w:rsid w:val="004160BB"/>
    <w:rsid w:val="0041782E"/>
    <w:rsid w:val="00420E82"/>
    <w:rsid w:val="00421641"/>
    <w:rsid w:val="004222D3"/>
    <w:rsid w:val="0042301F"/>
    <w:rsid w:val="00424974"/>
    <w:rsid w:val="00424D62"/>
    <w:rsid w:val="00425EB9"/>
    <w:rsid w:val="00427863"/>
    <w:rsid w:val="004310A9"/>
    <w:rsid w:val="0043228D"/>
    <w:rsid w:val="004329F9"/>
    <w:rsid w:val="004401D9"/>
    <w:rsid w:val="0044045F"/>
    <w:rsid w:val="0044056D"/>
    <w:rsid w:val="00440898"/>
    <w:rsid w:val="004414A0"/>
    <w:rsid w:val="00443C88"/>
    <w:rsid w:val="004442ED"/>
    <w:rsid w:val="00445BFC"/>
    <w:rsid w:val="004517E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A0E70"/>
    <w:rsid w:val="004A2F26"/>
    <w:rsid w:val="004A49CB"/>
    <w:rsid w:val="004A7680"/>
    <w:rsid w:val="004B0FE2"/>
    <w:rsid w:val="004B2498"/>
    <w:rsid w:val="004B3C6A"/>
    <w:rsid w:val="004B453C"/>
    <w:rsid w:val="004C0AFE"/>
    <w:rsid w:val="004C0B1B"/>
    <w:rsid w:val="004C0FE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59A0"/>
    <w:rsid w:val="004E6BA6"/>
    <w:rsid w:val="004F0901"/>
    <w:rsid w:val="004F26CE"/>
    <w:rsid w:val="004F4CEE"/>
    <w:rsid w:val="005014A7"/>
    <w:rsid w:val="005022AF"/>
    <w:rsid w:val="00502864"/>
    <w:rsid w:val="00505538"/>
    <w:rsid w:val="00505711"/>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3E3C"/>
    <w:rsid w:val="00544524"/>
    <w:rsid w:val="005448EA"/>
    <w:rsid w:val="005449E5"/>
    <w:rsid w:val="00544BDB"/>
    <w:rsid w:val="00545042"/>
    <w:rsid w:val="005452EB"/>
    <w:rsid w:val="00545DB5"/>
    <w:rsid w:val="00546B44"/>
    <w:rsid w:val="00552FDC"/>
    <w:rsid w:val="005538FB"/>
    <w:rsid w:val="0055463B"/>
    <w:rsid w:val="005547AC"/>
    <w:rsid w:val="00560096"/>
    <w:rsid w:val="00561B1A"/>
    <w:rsid w:val="0056343D"/>
    <w:rsid w:val="00563EEF"/>
    <w:rsid w:val="00564BDA"/>
    <w:rsid w:val="00566A14"/>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A28F6"/>
    <w:rsid w:val="005A3250"/>
    <w:rsid w:val="005A3677"/>
    <w:rsid w:val="005A79C3"/>
    <w:rsid w:val="005B0089"/>
    <w:rsid w:val="005B1594"/>
    <w:rsid w:val="005B2648"/>
    <w:rsid w:val="005B379E"/>
    <w:rsid w:val="005B38F4"/>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4A87"/>
    <w:rsid w:val="00617737"/>
    <w:rsid w:val="00623F3C"/>
    <w:rsid w:val="006248BD"/>
    <w:rsid w:val="00624FD7"/>
    <w:rsid w:val="0062559A"/>
    <w:rsid w:val="00625FDD"/>
    <w:rsid w:val="0062783F"/>
    <w:rsid w:val="0063145E"/>
    <w:rsid w:val="0063266A"/>
    <w:rsid w:val="006336F9"/>
    <w:rsid w:val="0063646B"/>
    <w:rsid w:val="0063780B"/>
    <w:rsid w:val="00637F10"/>
    <w:rsid w:val="006457E9"/>
    <w:rsid w:val="00646CC3"/>
    <w:rsid w:val="00646ED1"/>
    <w:rsid w:val="0064705E"/>
    <w:rsid w:val="00647FB6"/>
    <w:rsid w:val="0065153E"/>
    <w:rsid w:val="006561A4"/>
    <w:rsid w:val="00657B58"/>
    <w:rsid w:val="00660C77"/>
    <w:rsid w:val="00661689"/>
    <w:rsid w:val="006626DA"/>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E04"/>
    <w:rsid w:val="00705F57"/>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374"/>
    <w:rsid w:val="00745992"/>
    <w:rsid w:val="00750801"/>
    <w:rsid w:val="00755FD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697"/>
    <w:rsid w:val="007C6BDE"/>
    <w:rsid w:val="007C7577"/>
    <w:rsid w:val="007D165F"/>
    <w:rsid w:val="007D3466"/>
    <w:rsid w:val="007D41B2"/>
    <w:rsid w:val="007D4B19"/>
    <w:rsid w:val="007D518E"/>
    <w:rsid w:val="007D7DC6"/>
    <w:rsid w:val="007D7F5B"/>
    <w:rsid w:val="007E33CB"/>
    <w:rsid w:val="007E40F0"/>
    <w:rsid w:val="007E4295"/>
    <w:rsid w:val="007E4F57"/>
    <w:rsid w:val="007E7814"/>
    <w:rsid w:val="007F6971"/>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68B1"/>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9B0"/>
    <w:rsid w:val="00867AC5"/>
    <w:rsid w:val="00870D56"/>
    <w:rsid w:val="00871F69"/>
    <w:rsid w:val="00872059"/>
    <w:rsid w:val="0087522B"/>
    <w:rsid w:val="00877234"/>
    <w:rsid w:val="00877505"/>
    <w:rsid w:val="008914C6"/>
    <w:rsid w:val="00892B2E"/>
    <w:rsid w:val="00892C2A"/>
    <w:rsid w:val="00893C35"/>
    <w:rsid w:val="00893E1D"/>
    <w:rsid w:val="00894E29"/>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1FB5"/>
    <w:rsid w:val="00901FD1"/>
    <w:rsid w:val="00902B4C"/>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33E3"/>
    <w:rsid w:val="00944F0A"/>
    <w:rsid w:val="009458A8"/>
    <w:rsid w:val="00945CC6"/>
    <w:rsid w:val="00946660"/>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3CAD"/>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17B6"/>
    <w:rsid w:val="00A14629"/>
    <w:rsid w:val="00A16D2A"/>
    <w:rsid w:val="00A16F49"/>
    <w:rsid w:val="00A24C76"/>
    <w:rsid w:val="00A2574E"/>
    <w:rsid w:val="00A26B7D"/>
    <w:rsid w:val="00A27A06"/>
    <w:rsid w:val="00A30612"/>
    <w:rsid w:val="00A35215"/>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832C1"/>
    <w:rsid w:val="00A84561"/>
    <w:rsid w:val="00A85D41"/>
    <w:rsid w:val="00A86383"/>
    <w:rsid w:val="00A86F12"/>
    <w:rsid w:val="00A87183"/>
    <w:rsid w:val="00A878C5"/>
    <w:rsid w:val="00A90B78"/>
    <w:rsid w:val="00A95818"/>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31F4"/>
    <w:rsid w:val="00AD3238"/>
    <w:rsid w:val="00AD344E"/>
    <w:rsid w:val="00AD4239"/>
    <w:rsid w:val="00AD6073"/>
    <w:rsid w:val="00AD7C44"/>
    <w:rsid w:val="00AE429D"/>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546F"/>
    <w:rsid w:val="00B475CA"/>
    <w:rsid w:val="00B50E83"/>
    <w:rsid w:val="00B51605"/>
    <w:rsid w:val="00B537A0"/>
    <w:rsid w:val="00B545D4"/>
    <w:rsid w:val="00B57561"/>
    <w:rsid w:val="00B57AB1"/>
    <w:rsid w:val="00B631B3"/>
    <w:rsid w:val="00B65415"/>
    <w:rsid w:val="00B665C6"/>
    <w:rsid w:val="00B67B6E"/>
    <w:rsid w:val="00B67FB1"/>
    <w:rsid w:val="00B70D7E"/>
    <w:rsid w:val="00B730E9"/>
    <w:rsid w:val="00B81DC0"/>
    <w:rsid w:val="00B83AFF"/>
    <w:rsid w:val="00B85B3C"/>
    <w:rsid w:val="00B86A75"/>
    <w:rsid w:val="00B871A4"/>
    <w:rsid w:val="00B874D4"/>
    <w:rsid w:val="00B90FC5"/>
    <w:rsid w:val="00B911A1"/>
    <w:rsid w:val="00B917FA"/>
    <w:rsid w:val="00B943AF"/>
    <w:rsid w:val="00B94D4E"/>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7430"/>
    <w:rsid w:val="00C307FA"/>
    <w:rsid w:val="00C3099C"/>
    <w:rsid w:val="00C3287B"/>
    <w:rsid w:val="00C33B77"/>
    <w:rsid w:val="00C34943"/>
    <w:rsid w:val="00C36F67"/>
    <w:rsid w:val="00C37D3E"/>
    <w:rsid w:val="00C408A9"/>
    <w:rsid w:val="00C40D3B"/>
    <w:rsid w:val="00C4194C"/>
    <w:rsid w:val="00C41A2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3486"/>
    <w:rsid w:val="00D33563"/>
    <w:rsid w:val="00D362C3"/>
    <w:rsid w:val="00D41693"/>
    <w:rsid w:val="00D43EC6"/>
    <w:rsid w:val="00D451A5"/>
    <w:rsid w:val="00D45D81"/>
    <w:rsid w:val="00D4687D"/>
    <w:rsid w:val="00D51E6C"/>
    <w:rsid w:val="00D5234D"/>
    <w:rsid w:val="00D53A33"/>
    <w:rsid w:val="00D56EE4"/>
    <w:rsid w:val="00D614BA"/>
    <w:rsid w:val="00D62790"/>
    <w:rsid w:val="00D63314"/>
    <w:rsid w:val="00D63F32"/>
    <w:rsid w:val="00D671B6"/>
    <w:rsid w:val="00D730AB"/>
    <w:rsid w:val="00D73C7A"/>
    <w:rsid w:val="00D74AEE"/>
    <w:rsid w:val="00D75539"/>
    <w:rsid w:val="00D75F52"/>
    <w:rsid w:val="00D8127D"/>
    <w:rsid w:val="00D8165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191A"/>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282"/>
    <w:rsid w:val="00E62707"/>
    <w:rsid w:val="00E6521F"/>
    <w:rsid w:val="00E6610A"/>
    <w:rsid w:val="00E73E3B"/>
    <w:rsid w:val="00E741CE"/>
    <w:rsid w:val="00E758CF"/>
    <w:rsid w:val="00E80B3C"/>
    <w:rsid w:val="00E81EF0"/>
    <w:rsid w:val="00E824EB"/>
    <w:rsid w:val="00E8256F"/>
    <w:rsid w:val="00E8744A"/>
    <w:rsid w:val="00E87A2A"/>
    <w:rsid w:val="00E900FB"/>
    <w:rsid w:val="00E97602"/>
    <w:rsid w:val="00EA3EFD"/>
    <w:rsid w:val="00EA4053"/>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5525"/>
    <w:rsid w:val="00ED7F90"/>
    <w:rsid w:val="00EE0769"/>
    <w:rsid w:val="00EE1BF3"/>
    <w:rsid w:val="00EE4EB5"/>
    <w:rsid w:val="00EE5D1E"/>
    <w:rsid w:val="00EE63DC"/>
    <w:rsid w:val="00EE79CC"/>
    <w:rsid w:val="00EF0527"/>
    <w:rsid w:val="00EF0E3A"/>
    <w:rsid w:val="00EF4E55"/>
    <w:rsid w:val="00EF5725"/>
    <w:rsid w:val="00EF5A21"/>
    <w:rsid w:val="00EF6C7E"/>
    <w:rsid w:val="00EF6FD5"/>
    <w:rsid w:val="00F009BB"/>
    <w:rsid w:val="00F00DAB"/>
    <w:rsid w:val="00F00EA0"/>
    <w:rsid w:val="00F0174F"/>
    <w:rsid w:val="00F03F82"/>
    <w:rsid w:val="00F04591"/>
    <w:rsid w:val="00F04F04"/>
    <w:rsid w:val="00F063EB"/>
    <w:rsid w:val="00F0650C"/>
    <w:rsid w:val="00F1268A"/>
    <w:rsid w:val="00F147DD"/>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A63"/>
    <w:rsid w:val="00F44FBA"/>
    <w:rsid w:val="00F4542A"/>
    <w:rsid w:val="00F5101E"/>
    <w:rsid w:val="00F522AA"/>
    <w:rsid w:val="00F53F83"/>
    <w:rsid w:val="00F547AB"/>
    <w:rsid w:val="00F5580D"/>
    <w:rsid w:val="00F60BA8"/>
    <w:rsid w:val="00F61618"/>
    <w:rsid w:val="00F625D2"/>
    <w:rsid w:val="00F62DC7"/>
    <w:rsid w:val="00F630B6"/>
    <w:rsid w:val="00F65D8E"/>
    <w:rsid w:val="00F734B4"/>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D37"/>
    <w:rsid w:val="00FA759F"/>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1146"/>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2608</TotalTime>
  <Pages>96</Pages>
  <Words>69447</Words>
  <Characters>395853</Characters>
  <Application>Microsoft Office Word</Application>
  <DocSecurity>0</DocSecurity>
  <Lines>3298</Lines>
  <Paragraphs>928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635</cp:revision>
  <dcterms:created xsi:type="dcterms:W3CDTF">2022-08-04T14:27:00Z</dcterms:created>
  <dcterms:modified xsi:type="dcterms:W3CDTF">2022-09-20T18:25:00Z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